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053" w:rsidRDefault="00195053" w:rsidP="00C26418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95053" w:rsidRDefault="00195053" w:rsidP="00C26418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95053" w:rsidRDefault="00195053" w:rsidP="00C26418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95053" w:rsidRDefault="00195053" w:rsidP="00C26418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95053" w:rsidRDefault="00195053" w:rsidP="00C26418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95053" w:rsidRDefault="00195053" w:rsidP="00C26418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95053" w:rsidRDefault="00195053" w:rsidP="00C26418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95053" w:rsidRDefault="00195053" w:rsidP="00C26418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95053" w:rsidRDefault="00195053" w:rsidP="00C26418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95053" w:rsidRDefault="00195053" w:rsidP="00C26418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95053" w:rsidRDefault="00195053" w:rsidP="00C26418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95053" w:rsidRPr="00C26418" w:rsidRDefault="00195053" w:rsidP="00C26418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МУНИЦИПАЛ</w:t>
      </w:r>
      <w:r w:rsidRPr="00C26418">
        <w:rPr>
          <w:rFonts w:ascii="Times New Roman" w:hAnsi="Times New Roman" w:cs="Times New Roman"/>
          <w:b/>
          <w:bCs/>
          <w:sz w:val="32"/>
          <w:szCs w:val="32"/>
        </w:rPr>
        <w:t>ЬНАЯ  ПРОГРАММА</w:t>
      </w:r>
    </w:p>
    <w:p w:rsidR="00195053" w:rsidRPr="00C26418" w:rsidRDefault="00195053" w:rsidP="00C26418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26418">
        <w:rPr>
          <w:rFonts w:ascii="Times New Roman" w:hAnsi="Times New Roman" w:cs="Times New Roman"/>
          <w:b/>
          <w:bCs/>
          <w:sz w:val="32"/>
          <w:szCs w:val="32"/>
        </w:rPr>
        <w:t>"РАЗВИТИЕ ФИЗИЧЕСКОЙ КУЛЬТУРЫ И СПОРТА В ГОРОДЕ</w:t>
      </w:r>
      <w:r w:rsidR="00B0253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26418">
        <w:rPr>
          <w:rFonts w:ascii="Times New Roman" w:hAnsi="Times New Roman" w:cs="Times New Roman"/>
          <w:b/>
          <w:bCs/>
          <w:sz w:val="32"/>
          <w:szCs w:val="32"/>
        </w:rPr>
        <w:t>БЛАГОВЕЩЕНСКЕ НА 2015 - 2020 ГОДЫ"</w:t>
      </w:r>
    </w:p>
    <w:p w:rsidR="00195053" w:rsidRPr="00C26418" w:rsidRDefault="00195053" w:rsidP="00C26418">
      <w:pPr>
        <w:pStyle w:val="ConsPlusNormal"/>
        <w:jc w:val="center"/>
        <w:rPr>
          <w:rFonts w:ascii="Times New Roman" w:hAnsi="Times New Roman" w:cs="Times New Roman"/>
          <w:sz w:val="32"/>
          <w:szCs w:val="32"/>
        </w:rPr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1572C9" w:rsidRDefault="001572C9" w:rsidP="00C26418">
      <w:pPr>
        <w:pStyle w:val="ConsPlusNormal"/>
        <w:jc w:val="center"/>
      </w:pPr>
    </w:p>
    <w:p w:rsidR="00195053" w:rsidRDefault="00195053" w:rsidP="00C26418">
      <w:pPr>
        <w:pStyle w:val="ConsPlusNormal"/>
        <w:jc w:val="center"/>
      </w:pPr>
    </w:p>
    <w:p w:rsidR="00D461D2" w:rsidRDefault="00D461D2" w:rsidP="00951518">
      <w:pPr>
        <w:pStyle w:val="ConsPlusNormal"/>
        <w:tabs>
          <w:tab w:val="left" w:pos="2552"/>
        </w:tabs>
        <w:ind w:left="60"/>
        <w:outlineLvl w:val="1"/>
        <w:rPr>
          <w:rFonts w:ascii="Times New Roman" w:hAnsi="Times New Roman" w:cs="Times New Roman"/>
          <w:sz w:val="24"/>
          <w:szCs w:val="24"/>
        </w:rPr>
      </w:pPr>
    </w:p>
    <w:p w:rsidR="00195053" w:rsidRPr="00D461D2" w:rsidRDefault="00E95303" w:rsidP="00951518">
      <w:pPr>
        <w:pStyle w:val="ConsPlusNormal"/>
        <w:tabs>
          <w:tab w:val="left" w:pos="2552"/>
        </w:tabs>
        <w:ind w:left="60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                                </w:t>
      </w:r>
      <w:r w:rsidR="00195053" w:rsidRPr="00D461D2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 к постановлению          </w:t>
      </w:r>
    </w:p>
    <w:p w:rsidR="00195053" w:rsidRPr="00D461D2" w:rsidRDefault="00195053" w:rsidP="00124C61">
      <w:pPr>
        <w:pStyle w:val="ConsPlusNormal"/>
        <w:tabs>
          <w:tab w:val="left" w:pos="2552"/>
          <w:tab w:val="center" w:pos="4920"/>
          <w:tab w:val="right" w:pos="9781"/>
        </w:tabs>
        <w:ind w:left="60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D461D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461D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9530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а</w:t>
      </w:r>
      <w:r w:rsidRPr="00D461D2">
        <w:rPr>
          <w:rFonts w:ascii="Times New Roman" w:hAnsi="Times New Roman" w:cs="Times New Roman"/>
          <w:b/>
          <w:bCs/>
          <w:sz w:val="24"/>
          <w:szCs w:val="24"/>
        </w:rPr>
        <w:t xml:space="preserve">дминистрации города Благовещенска </w:t>
      </w:r>
    </w:p>
    <w:p w:rsidR="00195053" w:rsidRPr="00D461D2" w:rsidRDefault="00195053" w:rsidP="00E95303">
      <w:pPr>
        <w:pStyle w:val="ConsPlusNormal"/>
        <w:tabs>
          <w:tab w:val="left" w:pos="2552"/>
        </w:tabs>
        <w:ind w:left="60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61D2">
        <w:rPr>
          <w:rFonts w:ascii="Times New Roman" w:hAnsi="Times New Roman" w:cs="Times New Roman"/>
          <w:b/>
          <w:sz w:val="24"/>
          <w:szCs w:val="24"/>
        </w:rPr>
        <w:t>от</w:t>
      </w:r>
      <w:r w:rsidR="001F2102">
        <w:rPr>
          <w:rFonts w:ascii="Times New Roman" w:hAnsi="Times New Roman" w:cs="Times New Roman"/>
          <w:b/>
          <w:sz w:val="24"/>
          <w:szCs w:val="24"/>
        </w:rPr>
        <w:t xml:space="preserve"> 28.10.2016   </w:t>
      </w:r>
      <w:r w:rsidRPr="00D461D2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1F2102">
        <w:rPr>
          <w:rFonts w:ascii="Times New Roman" w:hAnsi="Times New Roman" w:cs="Times New Roman"/>
          <w:b/>
          <w:sz w:val="24"/>
          <w:szCs w:val="24"/>
        </w:rPr>
        <w:t xml:space="preserve"> 3460 </w:t>
      </w:r>
    </w:p>
    <w:p w:rsidR="00195053" w:rsidRDefault="00195053" w:rsidP="000546DC">
      <w:pPr>
        <w:pStyle w:val="ConsPlusNormal"/>
        <w:tabs>
          <w:tab w:val="left" w:pos="2552"/>
        </w:tabs>
        <w:ind w:left="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95053" w:rsidRPr="0044474A" w:rsidRDefault="00195053" w:rsidP="000546DC">
      <w:pPr>
        <w:pStyle w:val="ConsPlusNormal"/>
        <w:tabs>
          <w:tab w:val="left" w:pos="2552"/>
        </w:tabs>
        <w:ind w:left="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4474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195053" w:rsidRPr="0044474A" w:rsidRDefault="00195053" w:rsidP="000546DC">
      <w:pPr>
        <w:pStyle w:val="ConsPlusNormal"/>
        <w:tabs>
          <w:tab w:val="left" w:pos="2552"/>
        </w:tabs>
        <w:ind w:left="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4474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</w:t>
      </w:r>
    </w:p>
    <w:p w:rsidR="00195053" w:rsidRPr="0044474A" w:rsidRDefault="00195053" w:rsidP="000546DC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4474A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 ГОРОДЕ БЛАГОВЕЩЕНСКЕ НА 2015-2020 ГОДЫ»</w:t>
      </w:r>
    </w:p>
    <w:p w:rsidR="00195053" w:rsidRDefault="00195053" w:rsidP="00054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32"/>
        <w:gridCol w:w="6155"/>
      </w:tblGrid>
      <w:tr w:rsidR="00195053" w:rsidRPr="00284604" w:rsidTr="00BE7E29">
        <w:trPr>
          <w:tblCellSpacing w:w="5" w:type="nil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054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5B73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Благовещенска в лице управления по физической культуре, спорту и делам молодежи администрации города Благовещенска</w:t>
            </w:r>
          </w:p>
        </w:tc>
      </w:tr>
      <w:tr w:rsidR="00195053" w:rsidRPr="00284604" w:rsidTr="00BE7E29">
        <w:trPr>
          <w:tblCellSpacing w:w="5" w:type="nil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054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9E2FFA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Администрация в лице управления по физической культуре, спорту и делам молодежи администрации города Благовещенска, МУ «ГУКС», МУ СОК «Юность», некоммерческие организации, не являющиеся автономными  и бюджетными учреждениями.</w:t>
            </w:r>
          </w:p>
        </w:tc>
      </w:tr>
      <w:tr w:rsidR="00195053" w:rsidRPr="00284604" w:rsidTr="00BE7E29">
        <w:trPr>
          <w:tblCellSpacing w:w="5" w:type="nil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054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8A4F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Создание условий, обеспечивающих возможность жителям города Благовещенска систематически заниматься физической культурой и спортом</w:t>
            </w:r>
          </w:p>
        </w:tc>
      </w:tr>
      <w:tr w:rsidR="00195053" w:rsidRPr="00284604" w:rsidTr="00BE7E29">
        <w:trPr>
          <w:tblCellSpacing w:w="5" w:type="nil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054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9E2FFA">
            <w:pPr>
              <w:autoSpaceDE w:val="0"/>
              <w:autoSpaceDN w:val="0"/>
              <w:adjustRightInd w:val="0"/>
              <w:spacing w:after="0" w:line="240" w:lineRule="auto"/>
              <w:ind w:firstLine="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1.Модернизация и развитие инфраструктуры физической культуры и спорта, в том числе для лиц с ограниченными возможностями здоровья и инвалидов.</w:t>
            </w:r>
          </w:p>
          <w:p w:rsidR="00195053" w:rsidRPr="00284604" w:rsidRDefault="00195053" w:rsidP="009E2FFA">
            <w:pPr>
              <w:autoSpaceDE w:val="0"/>
              <w:autoSpaceDN w:val="0"/>
              <w:adjustRightInd w:val="0"/>
              <w:spacing w:after="0" w:line="240" w:lineRule="auto"/>
              <w:ind w:firstLine="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2. Развитие массового  спорта и поддержка спорта высших достижений, повышение мотивации граждан к регулярным занятиям физической культурой, спортом и ведению здорового образа жизни.</w:t>
            </w:r>
          </w:p>
          <w:p w:rsidR="00195053" w:rsidRPr="00284604" w:rsidRDefault="00195053" w:rsidP="009E2FFA">
            <w:pPr>
              <w:pStyle w:val="ConsPlusNormal"/>
              <w:tabs>
                <w:tab w:val="left" w:pos="404"/>
              </w:tabs>
              <w:ind w:firstLine="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3.Повышение качества предоставления и обеспечения доступности муниципальной услуги в сфере физической культуры и спорта, осуществляемой  МУ СОК  «Юность»</w:t>
            </w:r>
            <w:r w:rsidR="00D461D2" w:rsidRPr="002846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95053" w:rsidRPr="00284604" w:rsidTr="00BE7E29">
        <w:trPr>
          <w:trHeight w:val="1725"/>
          <w:tblCellSpacing w:w="5" w:type="nil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054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</w:t>
            </w:r>
          </w:p>
          <w:p w:rsidR="00195053" w:rsidRPr="00284604" w:rsidRDefault="00195053" w:rsidP="00A95A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(индикаторы) муниципальной программы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BE7E29">
            <w:pPr>
              <w:pStyle w:val="ConsPlusNormal"/>
              <w:ind w:firstLine="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1.Доля граждан, систематически занимающихся физической культурой и спортом в общей численности населения города Благовещенска.</w:t>
            </w:r>
          </w:p>
          <w:p w:rsidR="00102831" w:rsidRPr="00284604" w:rsidRDefault="00195053" w:rsidP="00BE7E29">
            <w:pPr>
              <w:pStyle w:val="ConsPlusNormal"/>
              <w:ind w:firstLine="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2.Доля граждан с ограниченными возможностями здоровья и инвалидов, занимающихся физической культурой и спортом в общей численности данной категории населения в городе Благовещенске. </w:t>
            </w:r>
          </w:p>
          <w:p w:rsidR="00195053" w:rsidRPr="00284604" w:rsidRDefault="00102831" w:rsidP="00BE7E29">
            <w:pPr>
              <w:pStyle w:val="ConsPlusNormal"/>
              <w:ind w:firstLine="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3.Доля граждан, систематически занимающихся физической культурой и спортом по месту работы, в общей численности населения, занятого в экономике.</w:t>
            </w:r>
          </w:p>
          <w:p w:rsidR="00102831" w:rsidRDefault="00102831" w:rsidP="00BE7E29">
            <w:pPr>
              <w:pStyle w:val="ConsPlusNormal"/>
              <w:ind w:firstLine="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4.Доля учащихся и студентов, систематически занимающихся физической культурой и спортом, в общей численности учащихся и студентов.</w:t>
            </w:r>
          </w:p>
          <w:p w:rsidR="00003F71" w:rsidRPr="00284604" w:rsidRDefault="00003F71" w:rsidP="00BE7E29">
            <w:pPr>
              <w:pStyle w:val="ConsPlusNormal"/>
              <w:ind w:firstLine="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5.Доля населения, выполнивших нормативы ВФСК «Готов к труду и обороне» (ГТО), в общей численности населения, принявшего участие в сдаче нормативов.</w:t>
            </w:r>
          </w:p>
          <w:p w:rsidR="00195053" w:rsidRPr="00284604" w:rsidRDefault="00003F71" w:rsidP="00BE7E29">
            <w:pPr>
              <w:pStyle w:val="ConsPlusNormal"/>
              <w:ind w:firstLine="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95053" w:rsidRPr="002846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F4371" w:rsidRPr="00284604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  <w:r w:rsidR="00195053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обеспеченности населения города Благовещенска  спортивными сооружениями</w:t>
            </w:r>
            <w:r w:rsidR="001F4371" w:rsidRPr="00284604">
              <w:rPr>
                <w:rFonts w:ascii="Times New Roman" w:hAnsi="Times New Roman" w:cs="Times New Roman"/>
                <w:sz w:val="28"/>
                <w:szCs w:val="28"/>
              </w:rPr>
              <w:t>, исходя из единовременной пропускной способности объектов спорта</w:t>
            </w:r>
            <w:r w:rsidR="00195053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</w:tr>
      <w:tr w:rsidR="00195053" w:rsidRPr="00284604" w:rsidTr="00BE7E29">
        <w:trPr>
          <w:trHeight w:val="950"/>
          <w:tblCellSpacing w:w="5" w:type="nil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054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054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053" w:rsidRPr="00284604" w:rsidRDefault="00195053" w:rsidP="00BE7E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2015-2020 годы</w:t>
            </w:r>
          </w:p>
        </w:tc>
      </w:tr>
      <w:tr w:rsidR="00195053" w:rsidRPr="00284604" w:rsidTr="009E2FFA">
        <w:trPr>
          <w:trHeight w:val="1977"/>
          <w:tblCellSpacing w:w="5" w:type="nil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053" w:rsidRPr="00284604" w:rsidRDefault="00195053" w:rsidP="00054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составляет  2</w:t>
            </w:r>
            <w:r w:rsidR="00E013E9" w:rsidRPr="00284604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EF1BE8">
              <w:rPr>
                <w:rFonts w:ascii="Times New Roman" w:hAnsi="Times New Roman" w:cs="Times New Roman"/>
                <w:sz w:val="28"/>
                <w:szCs w:val="28"/>
              </w:rPr>
              <w:t> 073,7</w:t>
            </w:r>
            <w:r w:rsidR="00E013E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E013E9" w:rsidRPr="00284604">
              <w:rPr>
                <w:rFonts w:ascii="Times New Roman" w:hAnsi="Times New Roman" w:cs="Times New Roman"/>
                <w:sz w:val="28"/>
                <w:szCs w:val="28"/>
              </w:rPr>
              <w:t>34 441,0</w:t>
            </w:r>
            <w:r w:rsidR="00EF1B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  <w:r w:rsidR="00894322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F1BE8">
              <w:rPr>
                <w:rFonts w:ascii="Times New Roman" w:hAnsi="Times New Roman" w:cs="Times New Roman"/>
                <w:sz w:val="28"/>
                <w:szCs w:val="28"/>
              </w:rPr>
              <w:t xml:space="preserve">8 797,7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  <w:r w:rsidR="00894322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2017 год - 32</w:t>
            </w:r>
            <w:r w:rsidR="00E013E9" w:rsidRPr="00284604">
              <w:rPr>
                <w:rFonts w:ascii="Times New Roman" w:hAnsi="Times New Roman" w:cs="Times New Roman"/>
                <w:sz w:val="28"/>
                <w:szCs w:val="28"/>
              </w:rPr>
              <w:t> 506,9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  <w:r w:rsidR="00894322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47 472,7тыс.руб.</w:t>
            </w:r>
            <w:r w:rsidR="00894322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2019 год - 62 382,7тыс.руб.</w:t>
            </w:r>
            <w:r w:rsidR="00894322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2020год - 47 472,7тыс.руб.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E013E9" w:rsidRPr="00284604">
              <w:rPr>
                <w:rFonts w:ascii="Times New Roman" w:hAnsi="Times New Roman" w:cs="Times New Roman"/>
                <w:sz w:val="28"/>
                <w:szCs w:val="28"/>
              </w:rPr>
              <w:t>630,0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тыс.руб., в том числе по годам: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0,0 тыс.руб.</w:t>
            </w:r>
            <w:r w:rsidR="00894322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2016год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E013E9" w:rsidRPr="00284604"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,0 тыс.руб.</w:t>
            </w:r>
            <w:r w:rsidR="00894322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0,0 тыс.руб.</w:t>
            </w:r>
            <w:r w:rsidR="00894322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2018год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0,0 тыс.руб.</w:t>
            </w:r>
            <w:r w:rsidR="00894322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2019год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0,0 тыс.руб.</w:t>
            </w:r>
            <w:r w:rsidR="00894322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2020год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0,0 тыс.руб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областного бюджета составит 4500,0 тыс.руб., в том числе по годам: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0,0 тыс.руб.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2016год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0,0 тыс.руб.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0,0 тыс.руб.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2018год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1500,0 тыс.руб.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- 1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500,0 тыс.руб.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2020год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1500,0 тыс.руб.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Из городского бюджета бюджетные ассигнования составят 2</w:t>
            </w:r>
            <w:r w:rsidR="00E013E9" w:rsidRPr="0028460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F1BE8">
              <w:rPr>
                <w:rFonts w:ascii="Times New Roman" w:hAnsi="Times New Roman" w:cs="Times New Roman"/>
                <w:sz w:val="28"/>
                <w:szCs w:val="28"/>
              </w:rPr>
              <w:t xml:space="preserve"> 453,0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тыс.руб.,в том числе по годам: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2015год - 27 </w:t>
            </w:r>
            <w:r w:rsidR="00E013E9" w:rsidRPr="00284604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,3 тыс.руб.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2016 год - 3</w:t>
            </w:r>
            <w:r w:rsidR="00E013E9" w:rsidRPr="002846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1BE8">
              <w:rPr>
                <w:rFonts w:ascii="Times New Roman" w:hAnsi="Times New Roman" w:cs="Times New Roman"/>
                <w:sz w:val="28"/>
                <w:szCs w:val="28"/>
              </w:rPr>
              <w:t> 567,7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13E9" w:rsidRPr="00284604">
              <w:rPr>
                <w:rFonts w:ascii="Times New Roman" w:hAnsi="Times New Roman" w:cs="Times New Roman"/>
                <w:sz w:val="28"/>
                <w:szCs w:val="28"/>
              </w:rPr>
              <w:t>9 006,9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2018 год- 42 472,7тыс.руб.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CA76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год - 57 382,7тыс.руб.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Default="00195053" w:rsidP="00BE7E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42 472,7 тыс. руб.</w:t>
            </w:r>
          </w:p>
          <w:p w:rsidR="00195053" w:rsidRPr="00284604" w:rsidRDefault="00195053" w:rsidP="005B5C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Из внебюджетных источников  ассигнования составят2</w:t>
            </w:r>
            <w:r w:rsidR="00E013E9" w:rsidRPr="00284604">
              <w:rPr>
                <w:rFonts w:ascii="Times New Roman" w:hAnsi="Times New Roman" w:cs="Times New Roman"/>
                <w:sz w:val="28"/>
                <w:szCs w:val="28"/>
              </w:rPr>
              <w:t>7 490,7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тыс.руб., в том числе по годам:</w:t>
            </w:r>
          </w:p>
          <w:p w:rsidR="00195053" w:rsidRPr="00284604" w:rsidRDefault="00195053" w:rsidP="005B5C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2015год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E013E9" w:rsidRPr="00284604">
              <w:rPr>
                <w:rFonts w:ascii="Times New Roman" w:hAnsi="Times New Roman" w:cs="Times New Roman"/>
                <w:sz w:val="28"/>
                <w:szCs w:val="28"/>
              </w:rPr>
              <w:t>6 890,7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5B5C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E013E9" w:rsidRPr="00284604">
              <w:rPr>
                <w:rFonts w:ascii="Times New Roman" w:hAnsi="Times New Roman" w:cs="Times New Roman"/>
                <w:sz w:val="28"/>
                <w:szCs w:val="28"/>
              </w:rPr>
              <w:t>6 600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,0 тыс.руб.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5B5C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3500,0 тыс.руб.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5B5C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3500,0 тыс.руб.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5B5C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3500,0 тыс.руб.</w:t>
            </w:r>
            <w:r w:rsidR="00921415" w:rsidRPr="002846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5053" w:rsidRPr="00284604" w:rsidRDefault="00195053" w:rsidP="00BE7E29">
            <w:pPr>
              <w:pStyle w:val="ConsPlusCell"/>
              <w:rPr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3500,0 тыс.руб.</w:t>
            </w:r>
          </w:p>
        </w:tc>
      </w:tr>
      <w:tr w:rsidR="00195053" w:rsidRPr="00284604" w:rsidTr="00BE7E29">
        <w:trPr>
          <w:trHeight w:val="3098"/>
          <w:tblCellSpacing w:w="5" w:type="nil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AE61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053" w:rsidRPr="00284604" w:rsidRDefault="00195053" w:rsidP="00AE61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E013E9" w:rsidP="00740F9B">
            <w:pPr>
              <w:pStyle w:val="ConsPlusNormal"/>
              <w:numPr>
                <w:ilvl w:val="0"/>
                <w:numId w:val="4"/>
              </w:numPr>
              <w:ind w:left="-1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63610" w:rsidRPr="00284604">
              <w:rPr>
                <w:rFonts w:ascii="Times New Roman" w:hAnsi="Times New Roman" w:cs="Times New Roman"/>
                <w:sz w:val="28"/>
                <w:szCs w:val="28"/>
              </w:rPr>
              <w:t>оля граждан, систематически занимающихся физической культурой и спортом в общей численности населения города Благовещенска в 2020 году составит 25%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63610" w:rsidRPr="00284604" w:rsidRDefault="00BA128B" w:rsidP="00740F9B">
            <w:pPr>
              <w:pStyle w:val="ConsPlusNormal"/>
              <w:ind w:left="-1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2.Доля граждан с ограниченными возможностями здоровья и инвалидов, занимающихся физической культурой и спортом, в общей численности данной категории населения в городе Благовещенске в 2020 году составит 10%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128B" w:rsidRPr="00284604" w:rsidRDefault="00BA128B" w:rsidP="00740F9B">
            <w:pPr>
              <w:pStyle w:val="ConsPlusNormal"/>
              <w:ind w:left="-1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3. Доля граждан, занимающихся физической культурой и спортом по месту работы, в общей численности населения, занятого в экономике, в 2020 году составит 23%</w:t>
            </w:r>
            <w:r w:rsidR="00BE7E29" w:rsidRPr="002846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128B" w:rsidRDefault="00BA128B" w:rsidP="00740F9B">
            <w:pPr>
              <w:pStyle w:val="ConsPlusNormal"/>
              <w:ind w:left="-1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4. Доля учащихся  и студентов, систематически занимающихся физической культурой и спортом, в общей численности учащихся и студентов в 2020 году составит 38%</w:t>
            </w:r>
          </w:p>
          <w:p w:rsidR="00003F71" w:rsidRPr="00284604" w:rsidRDefault="00003F71" w:rsidP="00740F9B">
            <w:pPr>
              <w:pStyle w:val="ConsPlusNormal"/>
              <w:ind w:left="-1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5.Доля населения, выполнивших нормативы ВФСК «Готов к труду и обороне» (ГТО), в общей численности населения, принявшего участие в сдаче нормативов </w:t>
            </w:r>
            <w:r w:rsidR="00800665">
              <w:rPr>
                <w:rFonts w:ascii="Times New Roman" w:hAnsi="Times New Roman" w:cs="Times New Roman"/>
                <w:sz w:val="28"/>
                <w:szCs w:val="28"/>
              </w:rPr>
              <w:t xml:space="preserve">к 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году составит 31,5 %</w:t>
            </w:r>
          </w:p>
          <w:p w:rsidR="00740F9B" w:rsidRPr="00284604" w:rsidRDefault="00003F71" w:rsidP="009E2FFA">
            <w:pPr>
              <w:pStyle w:val="ConsPlusNormal"/>
              <w:ind w:left="-1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A128B" w:rsidRPr="00284604">
              <w:rPr>
                <w:rFonts w:ascii="Times New Roman" w:hAnsi="Times New Roman" w:cs="Times New Roman"/>
                <w:sz w:val="28"/>
                <w:szCs w:val="28"/>
              </w:rPr>
              <w:t>.Уровень обеспеченности населения города Благовещенска спортивными сооружениями, исходя из единовременной пропускной способности объектов спорта, в 2020 году составит 30%</w:t>
            </w:r>
            <w:r w:rsidR="00740F9B" w:rsidRPr="002846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95053" w:rsidRPr="00284604" w:rsidRDefault="00195053" w:rsidP="000546D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95053" w:rsidRPr="00284604" w:rsidRDefault="00195053" w:rsidP="00FA7A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84604">
        <w:rPr>
          <w:rFonts w:ascii="Times New Roman" w:hAnsi="Times New Roman" w:cs="Times New Roman"/>
          <w:b/>
          <w:bCs/>
          <w:sz w:val="28"/>
          <w:szCs w:val="28"/>
        </w:rPr>
        <w:t>1. Характеристика сферы реализации муниципальной  программы</w:t>
      </w:r>
    </w:p>
    <w:p w:rsidR="00195053" w:rsidRPr="00284604" w:rsidRDefault="00195053" w:rsidP="00FA7A4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Цели государственной политики в сфере физической культуры и спорта определены в </w:t>
      </w:r>
      <w:hyperlink r:id="rId8" w:history="1">
        <w:r w:rsidRPr="00284604">
          <w:rPr>
            <w:rFonts w:ascii="Times New Roman" w:hAnsi="Times New Roman" w:cs="Times New Roman"/>
            <w:color w:val="0000FF"/>
            <w:sz w:val="28"/>
            <w:szCs w:val="28"/>
          </w:rPr>
          <w:t>Концепции</w:t>
        </w:r>
      </w:hyperlink>
      <w:r w:rsidRPr="00284604"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</w:t>
      </w:r>
      <w:r w:rsidR="00921415" w:rsidRPr="00284604">
        <w:rPr>
          <w:rFonts w:ascii="Times New Roman" w:hAnsi="Times New Roman" w:cs="Times New Roman"/>
          <w:sz w:val="28"/>
          <w:szCs w:val="28"/>
        </w:rPr>
        <w:t>№</w:t>
      </w:r>
      <w:r w:rsidRPr="00284604">
        <w:rPr>
          <w:rFonts w:ascii="Times New Roman" w:hAnsi="Times New Roman" w:cs="Times New Roman"/>
          <w:sz w:val="28"/>
          <w:szCs w:val="28"/>
        </w:rPr>
        <w:t xml:space="preserve"> 1662-р и предусматривающей создание условий для ведения гражданами здорового образа жизни, развития массового спорта, вовлечение населения в </w:t>
      </w:r>
      <w:r w:rsidRPr="00284604">
        <w:rPr>
          <w:rFonts w:ascii="Times New Roman" w:hAnsi="Times New Roman" w:cs="Times New Roman"/>
          <w:sz w:val="28"/>
          <w:szCs w:val="28"/>
        </w:rPr>
        <w:lastRenderedPageBreak/>
        <w:t>систематические занятия физической культурой и спортом, возрождение массовой физической культуры.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Показатели эффективности развития физической культуры и спорта установлены в государственной программе Российской Федерации «Развитие физической культуры и спорта, утвержденной  постановлением Правительства Российской Федерации от 15 апреля 2014 г</w:t>
      </w:r>
      <w:r w:rsidR="009E2FFA">
        <w:rPr>
          <w:rFonts w:ascii="Times New Roman" w:hAnsi="Times New Roman" w:cs="Times New Roman"/>
          <w:sz w:val="28"/>
          <w:szCs w:val="28"/>
        </w:rPr>
        <w:t xml:space="preserve">ода </w:t>
      </w:r>
      <w:r w:rsidRPr="00284604">
        <w:rPr>
          <w:rFonts w:ascii="Times New Roman" w:hAnsi="Times New Roman" w:cs="Times New Roman"/>
          <w:sz w:val="28"/>
          <w:szCs w:val="28"/>
        </w:rPr>
        <w:t xml:space="preserve">№ 302, а также в </w:t>
      </w:r>
      <w:hyperlink r:id="rId9" w:history="1">
        <w:r w:rsidRPr="00284604">
          <w:rPr>
            <w:rFonts w:ascii="Times New Roman" w:hAnsi="Times New Roman" w:cs="Times New Roman"/>
            <w:color w:val="0000FF"/>
            <w:sz w:val="28"/>
            <w:szCs w:val="28"/>
          </w:rPr>
          <w:t>Стратегии</w:t>
        </w:r>
      </w:hyperlink>
      <w:r w:rsidRPr="00284604"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в Российской Федерации на период до 2020 года, утвержденной распоряжением Правительства Российской Федерации от 7 августа 2009 г</w:t>
      </w:r>
      <w:r w:rsidR="009E2FFA">
        <w:rPr>
          <w:rFonts w:ascii="Times New Roman" w:hAnsi="Times New Roman" w:cs="Times New Roman"/>
          <w:sz w:val="28"/>
          <w:szCs w:val="28"/>
        </w:rPr>
        <w:t xml:space="preserve">ода </w:t>
      </w:r>
      <w:r w:rsidR="00921415" w:rsidRPr="00284604">
        <w:rPr>
          <w:rFonts w:ascii="Times New Roman" w:hAnsi="Times New Roman" w:cs="Times New Roman"/>
          <w:sz w:val="28"/>
          <w:szCs w:val="28"/>
        </w:rPr>
        <w:t>№</w:t>
      </w:r>
      <w:r w:rsidRPr="00284604">
        <w:rPr>
          <w:rFonts w:ascii="Times New Roman" w:hAnsi="Times New Roman" w:cs="Times New Roman"/>
          <w:sz w:val="28"/>
          <w:szCs w:val="28"/>
        </w:rPr>
        <w:t xml:space="preserve"> 1101-р.</w:t>
      </w:r>
    </w:p>
    <w:p w:rsidR="00195053" w:rsidRPr="00284604" w:rsidRDefault="00195053" w:rsidP="00642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Основным документом управления по физической культуре, спорту и делам молодежи администрации города Благовещенска является календарь физкультурно-массовых и спортивных мероприятий, который формируется городскими федерациями по видам спорта, и составляется с учетом проведения областных соревнований. Ежегодно принимаются постановления администрации города Благовещенска об участии в областной спартакиаде городов, проведении городской спартакиады трудовых коллективов и  школьников, проведени</w:t>
      </w:r>
      <w:r w:rsidR="00923289" w:rsidRPr="00284604">
        <w:rPr>
          <w:rFonts w:ascii="Times New Roman" w:hAnsi="Times New Roman" w:cs="Times New Roman"/>
          <w:sz w:val="28"/>
          <w:szCs w:val="28"/>
        </w:rPr>
        <w:t>и</w:t>
      </w:r>
      <w:r w:rsidRPr="00284604">
        <w:rPr>
          <w:rFonts w:ascii="Times New Roman" w:hAnsi="Times New Roman" w:cs="Times New Roman"/>
          <w:sz w:val="28"/>
          <w:szCs w:val="28"/>
        </w:rPr>
        <w:t xml:space="preserve"> крупных спортивных соревнований. Увеличилось количество проводимых физкультурно-массовых и спортивных мероприятий: «Лыжня», «Оранжевый мяч», «Кросс», «Азимут», дворовый футбол «Путь Чемпионов», «Золотая шайба», получили развитие уличные виды спорта пляжный волейбол, стритбаскет, пляжный гандбол. Физкультурно-массовыми и спортивными мероприятиямиохвачены различные слои населения. </w:t>
      </w:r>
    </w:p>
    <w:p w:rsidR="00195053" w:rsidRPr="00284604" w:rsidRDefault="00195053" w:rsidP="00642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В 2013 году проведено 311 спортивных мероприятий с общим охватом 45,8 тысяч человек. Победители городских соревнований по видам спорта принимают участие в областных соревнованиях, в соревнованиях ДФО. Для участников Дальневосточных Турниров проводятся учебно-тренировочные сборы. В 2013 году по данным статистической отчетности спортсменам города присвоено звание: 17 мастеров спорта, 2912 спортсменов массовых разрядов. Популяризация спорта и здорового образа жизни, а также работа инструкторов по месту жительства  позволяет привлечь к занятиям физической культурой и спортом большее количество населения города Благовещенска. Так, в 2013 году  выросло число занимающихся физической культурой (34776 человек), что выше уровня 2012 года (+1976 человек). Для сохранения положительной динамики и  достижения целей государственной политики в сфере физической культуры и спорта к 2020 году необходимо создать условия для увеличения доли граждан, систематически занимающихся физической культурой и спортом,  в том числе среди учащихся и студентов, лиц с ограниченными возможностями здоровья и инвалидов. Одновременно требуется обеспечить успешное развитие спорта высших достижений.</w:t>
      </w:r>
    </w:p>
    <w:p w:rsidR="00195053" w:rsidRPr="00284604" w:rsidRDefault="00195053" w:rsidP="00642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Наметилась положительная динамика развития физической культуры и спорта среди лиц с ограниченными  возможностями здоровья.</w:t>
      </w:r>
      <w:r w:rsidR="00923289" w:rsidRPr="00284604">
        <w:rPr>
          <w:rFonts w:ascii="Times New Roman" w:hAnsi="Times New Roman" w:cs="Times New Roman"/>
          <w:sz w:val="28"/>
          <w:szCs w:val="28"/>
        </w:rPr>
        <w:t xml:space="preserve"> Н</w:t>
      </w:r>
      <w:r w:rsidRPr="00284604">
        <w:rPr>
          <w:rFonts w:ascii="Times New Roman" w:hAnsi="Times New Roman" w:cs="Times New Roman"/>
          <w:sz w:val="28"/>
          <w:szCs w:val="28"/>
        </w:rPr>
        <w:t xml:space="preserve">а бесплатной основе предоставляются спортивно-оздоровительные услуги, открываются спортивные секции  группы здоровья.  За период с 2013 – 2014 год было открыто </w:t>
      </w:r>
      <w:r w:rsidR="009419EB" w:rsidRPr="00284604">
        <w:rPr>
          <w:rFonts w:ascii="Times New Roman" w:hAnsi="Times New Roman" w:cs="Times New Roman"/>
          <w:sz w:val="28"/>
          <w:szCs w:val="28"/>
        </w:rPr>
        <w:t>ряд</w:t>
      </w:r>
      <w:r w:rsidRPr="00284604">
        <w:rPr>
          <w:rFonts w:ascii="Times New Roman" w:hAnsi="Times New Roman" w:cs="Times New Roman"/>
          <w:sz w:val="28"/>
          <w:szCs w:val="28"/>
        </w:rPr>
        <w:t xml:space="preserve"> спортивных секций по различным видам спорта: бадминтон, настольный теннис, </w:t>
      </w:r>
      <w:r w:rsidR="009419EB" w:rsidRPr="00284604">
        <w:rPr>
          <w:rFonts w:ascii="Times New Roman" w:hAnsi="Times New Roman" w:cs="Times New Roman"/>
          <w:sz w:val="28"/>
          <w:szCs w:val="28"/>
        </w:rPr>
        <w:t>бильярд,</w:t>
      </w:r>
      <w:r w:rsidRPr="00284604">
        <w:rPr>
          <w:rFonts w:ascii="Times New Roman" w:hAnsi="Times New Roman" w:cs="Times New Roman"/>
          <w:sz w:val="28"/>
          <w:szCs w:val="28"/>
        </w:rPr>
        <w:t xml:space="preserve">  адаптивный конный спорт.</w:t>
      </w:r>
    </w:p>
    <w:p w:rsidR="00195053" w:rsidRPr="00284604" w:rsidRDefault="00195053" w:rsidP="00642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Ежегодно проводится городская Спартакиада для лиц с ограниченными  возможностями здоровья. Соревнования проходят на базе МУ СОК «Юность» </w:t>
      </w:r>
      <w:r w:rsidRPr="00284604">
        <w:rPr>
          <w:rFonts w:ascii="Times New Roman" w:hAnsi="Times New Roman" w:cs="Times New Roman"/>
          <w:sz w:val="28"/>
          <w:szCs w:val="28"/>
        </w:rPr>
        <w:lastRenderedPageBreak/>
        <w:t xml:space="preserve">по  видам спорта: дартс, настольный теннис, армрестлинг, шахматы, шашки, гиревой спорт и бильярд, пулевая стрельба. </w:t>
      </w:r>
    </w:p>
    <w:p w:rsidR="00195053" w:rsidRPr="00284604" w:rsidRDefault="00195053" w:rsidP="00642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С 2014 году  еженедельная спортивная программа «Неделя в спорте» дублируется бегущей строкой, серия передач посвящена развитию спорта среди инвалидов.</w:t>
      </w:r>
    </w:p>
    <w:p w:rsidR="00195053" w:rsidRPr="00284604" w:rsidRDefault="00195053" w:rsidP="00642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С 2012 года на территории МУ СОК «Юность» ведется работа по обеспечению доступности спортивного комплекса для лиц с ограниченными  возможностями здоровья и инвалидов. Оборудованы душевые и туалетная комната, установлены поручни, убраны пороги при входе в комплекс и въезде в спортивный зал, имеется пандус, парковочная зона, установлены баскетбольные регулирующиеся по высоте стойки. Установлены  дополнительно спортивные тренажеры.  В 2014 году МУ СОК «Юность» получила  паспорт доступности объекта социальной инфраструктуры (ОСИ) № 4-2 от 05.03.2014 года.</w:t>
      </w:r>
    </w:p>
    <w:p w:rsidR="00195053" w:rsidRPr="00284604" w:rsidRDefault="00195053" w:rsidP="00642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Проблемой развития физической культуры и спорта в Благовещенске является  отсутствие в городе современной материальной базы.</w:t>
      </w:r>
    </w:p>
    <w:p w:rsidR="009E2FFA" w:rsidRDefault="00195053" w:rsidP="006422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Спортивная база спорта в городе представлена 408 спортсооружениями (2012 году - 408), в том числе плоскостных – 195, спортивных залов – 86, стадионов - 3, плавательных бассейнов – 3, помещений приспособленных для занятий физкультурой и спортом – 115. Спортивная база на 85% принадлежит учебным заведениям, то есть закрытой сети, предназначенной для обеспечения учебных и учебно-тренировочных занятий. Общая площадь спортивных залов составляет 19782 кв.м, плоскостных сооружений (спортивных площадок) 123656кв.м.  </w:t>
      </w:r>
    </w:p>
    <w:p w:rsidR="00195053" w:rsidRPr="00284604" w:rsidRDefault="00195053" w:rsidP="006422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Развитие инфраструктуры, улучшение материально-технической базы является одним из важнейших условий развития спорта и физической культуры.</w:t>
      </w:r>
    </w:p>
    <w:p w:rsidR="00195053" w:rsidRPr="00284604" w:rsidRDefault="00195053" w:rsidP="004467C6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Таблица</w:t>
      </w:r>
    </w:p>
    <w:p w:rsidR="00195053" w:rsidRPr="00284604" w:rsidRDefault="00195053" w:rsidP="004467C6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31ACB" w:rsidRPr="00284604" w:rsidRDefault="00195053" w:rsidP="00AE61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ДИНАМИКА РАЗВИТИЯ ФИЗИЧЕСКОЙ КУЛЬТУРЫ И СПОРТА </w:t>
      </w:r>
    </w:p>
    <w:p w:rsidR="00195053" w:rsidRPr="00284604" w:rsidRDefault="00195053" w:rsidP="00AE61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В ГОРОДЕ БЛАГОВЕЩЕНСКЕ</w:t>
      </w:r>
    </w:p>
    <w:p w:rsidR="00195053" w:rsidRPr="00284604" w:rsidRDefault="00195053" w:rsidP="00054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35"/>
        <w:gridCol w:w="2002"/>
        <w:gridCol w:w="2271"/>
        <w:gridCol w:w="2095"/>
      </w:tblGrid>
      <w:tr w:rsidR="00195053" w:rsidRPr="00284604" w:rsidTr="00A365C3">
        <w:tc>
          <w:tcPr>
            <w:tcW w:w="3438" w:type="dxa"/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232" w:type="dxa"/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2011 год</w:t>
            </w:r>
          </w:p>
        </w:tc>
        <w:tc>
          <w:tcPr>
            <w:tcW w:w="2552" w:type="dxa"/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2268" w:type="dxa"/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2013год</w:t>
            </w:r>
          </w:p>
        </w:tc>
      </w:tr>
      <w:tr w:rsidR="00195053" w:rsidRPr="00284604" w:rsidTr="00A365C3">
        <w:tc>
          <w:tcPr>
            <w:tcW w:w="3438" w:type="dxa"/>
          </w:tcPr>
          <w:p w:rsidR="00195053" w:rsidRPr="00284604" w:rsidRDefault="00195053" w:rsidP="003D1A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проводимых городских спортивных мероприятий</w:t>
            </w:r>
          </w:p>
        </w:tc>
        <w:tc>
          <w:tcPr>
            <w:tcW w:w="2232" w:type="dxa"/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2552" w:type="dxa"/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2268" w:type="dxa"/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</w:p>
        </w:tc>
      </w:tr>
      <w:tr w:rsidR="00195053" w:rsidRPr="00284604" w:rsidTr="00A365C3">
        <w:tc>
          <w:tcPr>
            <w:tcW w:w="3438" w:type="dxa"/>
          </w:tcPr>
          <w:p w:rsidR="00195053" w:rsidRPr="00284604" w:rsidRDefault="00195053" w:rsidP="003D1A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Количество принявших участие в проводимых городских спортивных мероприятиях</w:t>
            </w:r>
          </w:p>
        </w:tc>
        <w:tc>
          <w:tcPr>
            <w:tcW w:w="2232" w:type="dxa"/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45 000</w:t>
            </w:r>
          </w:p>
        </w:tc>
        <w:tc>
          <w:tcPr>
            <w:tcW w:w="2552" w:type="dxa"/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45 300</w:t>
            </w:r>
          </w:p>
        </w:tc>
        <w:tc>
          <w:tcPr>
            <w:tcW w:w="2268" w:type="dxa"/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45 800</w:t>
            </w:r>
          </w:p>
        </w:tc>
      </w:tr>
      <w:tr w:rsidR="00195053" w:rsidRPr="00284604" w:rsidTr="00A365C3">
        <w:trPr>
          <w:trHeight w:val="1758"/>
        </w:trPr>
        <w:tc>
          <w:tcPr>
            <w:tcW w:w="3438" w:type="dxa"/>
            <w:tcBorders>
              <w:bottom w:val="single" w:sz="4" w:space="0" w:color="auto"/>
            </w:tcBorders>
          </w:tcPr>
          <w:p w:rsidR="00195053" w:rsidRPr="00284604" w:rsidRDefault="00195053" w:rsidP="003D1A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спортсменов, достигших высоких спортивных результатов  на российском и </w:t>
            </w:r>
            <w:r w:rsidRPr="00284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международном уровне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195053" w:rsidRPr="00284604" w:rsidTr="009E2FFA">
        <w:trPr>
          <w:trHeight w:val="418"/>
        </w:trPr>
        <w:tc>
          <w:tcPr>
            <w:tcW w:w="3438" w:type="dxa"/>
            <w:tcBorders>
              <w:top w:val="single" w:sz="4" w:space="0" w:color="auto"/>
              <w:bottom w:val="single" w:sz="4" w:space="0" w:color="auto"/>
            </w:tcBorders>
          </w:tcPr>
          <w:p w:rsidR="00195053" w:rsidRPr="00284604" w:rsidRDefault="00195053" w:rsidP="003D1A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граждан, систематически занимающихся физической культурой и спортом в городе Благовещенске </w:t>
            </w:r>
          </w:p>
        </w:tc>
        <w:tc>
          <w:tcPr>
            <w:tcW w:w="2232" w:type="dxa"/>
            <w:tcBorders>
              <w:top w:val="single" w:sz="4" w:space="0" w:color="auto"/>
              <w:bottom w:val="single" w:sz="4" w:space="0" w:color="auto"/>
            </w:tcBorders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32 240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32 800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34 776</w:t>
            </w:r>
          </w:p>
        </w:tc>
      </w:tr>
      <w:tr w:rsidR="00195053" w:rsidRPr="00284604" w:rsidTr="00A365C3">
        <w:trPr>
          <w:trHeight w:val="2117"/>
        </w:trPr>
        <w:tc>
          <w:tcPr>
            <w:tcW w:w="3438" w:type="dxa"/>
            <w:tcBorders>
              <w:top w:val="single" w:sz="4" w:space="0" w:color="auto"/>
              <w:bottom w:val="single" w:sz="4" w:space="0" w:color="auto"/>
            </w:tcBorders>
          </w:tcPr>
          <w:p w:rsidR="00195053" w:rsidRPr="00284604" w:rsidRDefault="00195053" w:rsidP="000628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Количество граждан, с ограниченными  возможностями здоровья и инвалидов,  занимающихся спортом в городе Благовещенске</w:t>
            </w:r>
          </w:p>
        </w:tc>
        <w:tc>
          <w:tcPr>
            <w:tcW w:w="2232" w:type="dxa"/>
            <w:tcBorders>
              <w:top w:val="single" w:sz="4" w:space="0" w:color="auto"/>
              <w:bottom w:val="single" w:sz="4" w:space="0" w:color="auto"/>
            </w:tcBorders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95053" w:rsidRPr="00284604" w:rsidRDefault="00195053" w:rsidP="003D1A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04">
              <w:rPr>
                <w:rFonts w:ascii="Times New Roman" w:hAnsi="Times New Roman" w:cs="Times New Roman"/>
                <w:sz w:val="28"/>
                <w:szCs w:val="28"/>
              </w:rPr>
              <w:t>570</w:t>
            </w:r>
          </w:p>
        </w:tc>
      </w:tr>
    </w:tbl>
    <w:p w:rsidR="00195053" w:rsidRPr="00284604" w:rsidRDefault="00195053" w:rsidP="00054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5053" w:rsidRPr="00284604" w:rsidRDefault="00195053" w:rsidP="009214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Основными проблемами в области физической культуры и спорта, сдерживающими развитие спортивной и физкультурно-оздоровительной работы в городе, являются:</w:t>
      </w:r>
    </w:p>
    <w:p w:rsidR="00195053" w:rsidRPr="00284604" w:rsidRDefault="00195053" w:rsidP="009214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несоответствие уровня обеспеченности спортивной материально-технической базы и инфраструктуры физической культуры и спорта задачам развития массового спорта в городе;</w:t>
      </w:r>
    </w:p>
    <w:p w:rsidR="00195053" w:rsidRPr="00284604" w:rsidRDefault="00195053" w:rsidP="009214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недостаточное привлечение как здорового, так и маломобильных групп населения к регулярным занятиям физической культурой, в том числе низкий уровень пропаганды физической культуры и спорта как составляющей здорового образа жизни;</w:t>
      </w:r>
    </w:p>
    <w:p w:rsidR="00195053" w:rsidRPr="00284604" w:rsidRDefault="00195053" w:rsidP="009214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отсутствие достаточного количества профессиональных тренерских кадров.</w:t>
      </w:r>
    </w:p>
    <w:p w:rsidR="00195053" w:rsidRPr="00284604" w:rsidRDefault="00195053" w:rsidP="009214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Кроме того, существуют проблемы локального характера. Так, на сегодняшний день в городе Благовещенске действует единственный муниципальный спортивный комплекс "Юность", эффективное функционирование которого сдерживают следующие проблемы:</w:t>
      </w:r>
    </w:p>
    <w:p w:rsidR="00195053" w:rsidRPr="00284604" w:rsidRDefault="00195053" w:rsidP="009214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на территории комплекса расположены морально устаревшие, требующие реконструкции плоскостные спортивные сооружения, количество которых не удовлетворяет имеющуюся в них потребность;</w:t>
      </w:r>
    </w:p>
    <w:p w:rsidR="00195053" w:rsidRPr="00284604" w:rsidRDefault="00195053" w:rsidP="009214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материально-техническая база, используемая при проведении соревнований как городского, так и областного уровней, не в полном объеме соответствует предъявляемым к ней требованиям в связи с изношенностью оборудования;</w:t>
      </w:r>
    </w:p>
    <w:p w:rsidR="00195053" w:rsidRPr="00284604" w:rsidRDefault="00195053" w:rsidP="009214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отсутствует специализированная техника, применяемая для поддержания в надлежащем состоянии некоторых спортсооружений, в том числе и ледовых.</w:t>
      </w:r>
    </w:p>
    <w:p w:rsidR="00195053" w:rsidRPr="00284604" w:rsidRDefault="00195053" w:rsidP="009214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 Преимущества программного метода заключаются в комплексном подходе к решению проблем, а также в планировании и мониторинге результатов реализации программы.</w:t>
      </w:r>
    </w:p>
    <w:p w:rsidR="00195053" w:rsidRPr="00284604" w:rsidRDefault="00195053" w:rsidP="00921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lastRenderedPageBreak/>
        <w:t>Для сохранения положительной динамики и устойчивого развития физической культуры и спорта в ближайшие годы необходимо:</w:t>
      </w:r>
    </w:p>
    <w:p w:rsidR="00195053" w:rsidRPr="00284604" w:rsidRDefault="00195053" w:rsidP="00921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обеспечить реконструкцию спортивных объектов, в том числе  с учетом потребностей лиц с ограниченными возможностями здоровья и инвалидов;</w:t>
      </w:r>
    </w:p>
    <w:p w:rsidR="00195053" w:rsidRPr="00284604" w:rsidRDefault="00195053" w:rsidP="00921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увеличить количество плоскостных сооружений, в том числе и по месту жительства граждан;</w:t>
      </w:r>
    </w:p>
    <w:p w:rsidR="00195053" w:rsidRPr="00284604" w:rsidRDefault="00195053" w:rsidP="00921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обеспечить внедрение федеральных стандартов спортивной подготовки (ГТО)  среди населения и увеличить количество проводимых физкультур</w:t>
      </w:r>
      <w:r w:rsidR="00254D74" w:rsidRPr="00284604">
        <w:rPr>
          <w:rFonts w:ascii="Times New Roman" w:hAnsi="Times New Roman" w:cs="Times New Roman"/>
          <w:sz w:val="28"/>
          <w:szCs w:val="28"/>
        </w:rPr>
        <w:t>но-массовых мероприятий;</w:t>
      </w:r>
    </w:p>
    <w:p w:rsidR="0037510D" w:rsidRPr="00284604" w:rsidRDefault="009419EB" w:rsidP="00921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обеспечить реализацию мероприятий, направленных на развитие и поддержку спорта среди учащихся и сту</w:t>
      </w:r>
      <w:r w:rsidR="00254D74" w:rsidRPr="00284604">
        <w:rPr>
          <w:rFonts w:ascii="Times New Roman" w:hAnsi="Times New Roman" w:cs="Times New Roman"/>
          <w:sz w:val="28"/>
          <w:szCs w:val="28"/>
        </w:rPr>
        <w:t>дентов, по месту работы граждан;</w:t>
      </w:r>
    </w:p>
    <w:p w:rsidR="00195053" w:rsidRPr="00284604" w:rsidRDefault="00195053" w:rsidP="00921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увеличить долю населения, занимающегося физической культурой и спортом, в том числе и среди лиц с ограниченными физи</w:t>
      </w:r>
      <w:r w:rsidR="00254D74" w:rsidRPr="00284604">
        <w:rPr>
          <w:rFonts w:ascii="Times New Roman" w:hAnsi="Times New Roman" w:cs="Times New Roman"/>
          <w:sz w:val="28"/>
          <w:szCs w:val="28"/>
        </w:rPr>
        <w:t>ческими возможностями здоровья;</w:t>
      </w:r>
    </w:p>
    <w:p w:rsidR="00195053" w:rsidRPr="00284604" w:rsidRDefault="00195053" w:rsidP="00921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повысить эффективность пропаганды физической культуры и спорта, включая производство и распространение информационно-просветительских программ на ТВ, радио и т.п.</w:t>
      </w:r>
    </w:p>
    <w:p w:rsidR="00195053" w:rsidRPr="00284604" w:rsidRDefault="00195053" w:rsidP="009214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1415" w:rsidRPr="00284604" w:rsidRDefault="00195053" w:rsidP="00921415">
      <w:pPr>
        <w:pStyle w:val="IntenseQuote1"/>
        <w:pBdr>
          <w:bottom w:val="none" w:sz="0" w:space="0" w:color="auto"/>
        </w:pBdr>
        <w:spacing w:before="0" w:after="0" w:line="240" w:lineRule="auto"/>
        <w:ind w:left="0" w:right="0" w:firstLine="709"/>
        <w:jc w:val="center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28460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2 . Приоритеты муниципальной политики в сфере реализации</w:t>
      </w:r>
      <w:r w:rsidR="00EF1BE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28460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муниципальной программы, цели и задачи </w:t>
      </w:r>
    </w:p>
    <w:p w:rsidR="00195053" w:rsidRPr="00284604" w:rsidRDefault="00195053" w:rsidP="00921415">
      <w:pPr>
        <w:pStyle w:val="IntenseQuote1"/>
        <w:pBdr>
          <w:bottom w:val="none" w:sz="0" w:space="0" w:color="auto"/>
        </w:pBdr>
        <w:spacing w:before="0" w:after="0" w:line="240" w:lineRule="auto"/>
        <w:ind w:left="0" w:right="0" w:firstLine="709"/>
        <w:jc w:val="center"/>
        <w:rPr>
          <w:rFonts w:ascii="Times New Roman" w:hAnsi="Times New Roman" w:cs="Times New Roman"/>
          <w:i w:val="0"/>
          <w:iCs w:val="0"/>
          <w:color w:val="FFFFFF"/>
          <w:sz w:val="28"/>
          <w:szCs w:val="28"/>
        </w:rPr>
      </w:pPr>
      <w:r w:rsidRPr="0028460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муниципальной программы</w:t>
      </w:r>
      <w:r w:rsidRPr="00284604">
        <w:rPr>
          <w:rFonts w:ascii="Times New Roman" w:hAnsi="Times New Roman" w:cs="Times New Roman"/>
          <w:i w:val="0"/>
          <w:iCs w:val="0"/>
          <w:color w:val="FFFFFF"/>
          <w:sz w:val="28"/>
          <w:szCs w:val="28"/>
        </w:rPr>
        <w:t>рграммы</w:t>
      </w:r>
    </w:p>
    <w:p w:rsidR="00921415" w:rsidRPr="00284604" w:rsidRDefault="00921415" w:rsidP="00921415">
      <w:pPr>
        <w:spacing w:after="0" w:line="240" w:lineRule="auto"/>
      </w:pP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Приоритеты муниципальной политики в области физической культуры и спорта определены Концепцией развития города Благовещенска до 2020 года, утвержденной  постановлением администрации города Благовещенска от 11.07.2008 № 2164 Полномочия органов местного самоуправления закреплены Федеральным законом от 06.10.2013 № 131-ФЗ «Об общих принципах организации местного самоуправления в Российской Федерации», Федеральным законом  от 04.12.2007 № 329-ФЗ «О физической культуре и спорте в Российской Федерации».</w:t>
      </w: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b/>
          <w:bCs/>
          <w:sz w:val="28"/>
          <w:szCs w:val="28"/>
        </w:rPr>
        <w:t>Цель муниципальной программы</w:t>
      </w:r>
      <w:r w:rsidRPr="00284604">
        <w:rPr>
          <w:rFonts w:ascii="Times New Roman" w:hAnsi="Times New Roman" w:cs="Times New Roman"/>
          <w:sz w:val="28"/>
          <w:szCs w:val="28"/>
        </w:rPr>
        <w:t xml:space="preserve"> - создание условий, обеспечивающих возможностьжителям города Благовещенска систематически заниматься физической культурой и спортом.</w:t>
      </w: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b/>
          <w:bCs/>
          <w:sz w:val="28"/>
          <w:szCs w:val="28"/>
        </w:rPr>
        <w:t>Задачи муниципальной программы:</w:t>
      </w: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1.Модернизация и развитие инфраструктуры физической культуры и спорта, в том числе для лиц с ограниченными возможностями здоровья и инвалидов.</w:t>
      </w: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Данная задача будет реализована  посредством:</w:t>
      </w:r>
    </w:p>
    <w:p w:rsidR="00254D74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развития инфраструктуры физической культуры и спорта за счет увеличения количества  муниципальных, частных учреждений и объектов спорта, а также образовательных учреждений спортивной направленности; </w:t>
      </w: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строительства быстровозводимых физкультурно-оздоровительных комплексов (комплексы с универсальными игровыми залами, катками с искусственным льдом, плавательными бассейнами)  плоскостных сооружени</w:t>
      </w:r>
      <w:r w:rsidR="00254D74" w:rsidRPr="00284604">
        <w:rPr>
          <w:rFonts w:ascii="Times New Roman" w:hAnsi="Times New Roman" w:cs="Times New Roman"/>
          <w:sz w:val="28"/>
          <w:szCs w:val="28"/>
        </w:rPr>
        <w:t>й, спортивных залов и стадионов;</w:t>
      </w: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поддержки спортивных федераций путем приобретения спортивного инвентаря, спортивного оборудования;</w:t>
      </w: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lastRenderedPageBreak/>
        <w:t>обустройства дворовых и школьных территорий спортивными комплексами; уличными тренажерами</w:t>
      </w:r>
      <w:r w:rsidR="00254D74" w:rsidRPr="00284604">
        <w:rPr>
          <w:rFonts w:ascii="Times New Roman" w:hAnsi="Times New Roman" w:cs="Times New Roman"/>
          <w:sz w:val="28"/>
          <w:szCs w:val="28"/>
        </w:rPr>
        <w:t>;</w:t>
      </w: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адаптации инфраструктуры для занятий спортом и физической культурой лиц с ограниченными возможностями здоровья, приобретения специализированных уличных тренажеров, необходимого спортивного инвентаря и оборудования, повышения мотивации граждан к регулярным занятиям физической культурой, спортом и ведению здорового образа жизни.</w:t>
      </w: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2.Развитие массового  спорта и поддержка спорта высших достижений, повышение мотивации граждан к регулярным занятиям физической культурой, спортом и ведению здорового образа жизни.</w:t>
      </w: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Задача предполагает вовлечение населения города Благовещенска в систематические занятия физической культурой и спортом посредством содействия развитию массового спорта и физкультурно-оздоровительного движения города, увеличение количества проводимых официальных  спортивных мероприятий  и соревнований, привлечение детей и подростков к систематическим занятиям физической культурой и спортом, в том числе в системе спортивных школ, по месту жительства.</w:t>
      </w:r>
      <w:r w:rsidR="009419EB" w:rsidRPr="00284604">
        <w:rPr>
          <w:rFonts w:ascii="Times New Roman" w:hAnsi="Times New Roman" w:cs="Times New Roman"/>
          <w:sz w:val="28"/>
          <w:szCs w:val="28"/>
        </w:rPr>
        <w:t xml:space="preserve"> Развитие студенческого спорта.</w:t>
      </w:r>
      <w:r w:rsidRPr="00284604">
        <w:rPr>
          <w:rFonts w:ascii="Times New Roman" w:hAnsi="Times New Roman" w:cs="Times New Roman"/>
          <w:sz w:val="28"/>
          <w:szCs w:val="28"/>
        </w:rPr>
        <w:t xml:space="preserve"> Внедрение системы «ГТО». Пропаганда здорового образа жизни путем проведения конкурсов, смотров, через СМИ. Расширение практик и работы инструкторов по месту жительства, в том числе в отдаленных районах.</w:t>
      </w: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Развитие спорта высших достижений за счет обеспечения качественной подготовки и успешного выступления команд, спортсменов города в соревнованиях областного, </w:t>
      </w:r>
      <w:r w:rsidR="009419EB" w:rsidRPr="00284604">
        <w:rPr>
          <w:rFonts w:ascii="Times New Roman" w:hAnsi="Times New Roman" w:cs="Times New Roman"/>
          <w:sz w:val="28"/>
          <w:szCs w:val="28"/>
        </w:rPr>
        <w:t xml:space="preserve">регионального и </w:t>
      </w:r>
      <w:r w:rsidRPr="00284604">
        <w:rPr>
          <w:rFonts w:ascii="Times New Roman" w:hAnsi="Times New Roman" w:cs="Times New Roman"/>
          <w:sz w:val="28"/>
          <w:szCs w:val="28"/>
        </w:rPr>
        <w:t xml:space="preserve">всероссийского уровней. </w:t>
      </w:r>
      <w:r w:rsidR="009419EB" w:rsidRPr="00284604">
        <w:rPr>
          <w:rFonts w:ascii="Times New Roman" w:hAnsi="Times New Roman" w:cs="Times New Roman"/>
          <w:sz w:val="28"/>
          <w:szCs w:val="28"/>
        </w:rPr>
        <w:t>Поддержка НКО, чья деятельность направлена на развитие физической культуры и спорта.</w:t>
      </w:r>
    </w:p>
    <w:p w:rsidR="001B30B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3. Повышение качества предоставления и обеспечения доступности муниципальной услуги в сфере физической культуры и спорта, осуществляемой  МУ СОК  «Юность». </w:t>
      </w: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Задача предполагает улучшение качества предоставляемых  муниципальных услуг в сфере физической культуры и спорта, рост количества проводимых соревнований на базе МУ СОК «Юность» и увеличение пропускной способности муниципального автономного учреждения.</w:t>
      </w: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4604">
        <w:rPr>
          <w:rFonts w:ascii="Times New Roman" w:hAnsi="Times New Roman" w:cs="Times New Roman"/>
          <w:b/>
          <w:bCs/>
          <w:sz w:val="28"/>
          <w:szCs w:val="28"/>
        </w:rPr>
        <w:t>3. Прогноз конечных результатов муниципальной программы</w:t>
      </w: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Основным ожидаемым конечным результатом реализации муниципальной  программы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спорта.</w:t>
      </w: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города Благовещенска.</w:t>
      </w:r>
    </w:p>
    <w:p w:rsidR="00195053" w:rsidRPr="00284604" w:rsidRDefault="00195053" w:rsidP="0033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По итогам реализации муниципальной программы ожидается достижение следующих результатов:</w:t>
      </w:r>
    </w:p>
    <w:p w:rsidR="009364DF" w:rsidRPr="00284604" w:rsidRDefault="009364DF" w:rsidP="00331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lastRenderedPageBreak/>
        <w:t>доля граждан, систематически занимающихся физической культурой и спортом, в общей численности населения города Благовещенска в 2020 году составит 25%;</w:t>
      </w:r>
    </w:p>
    <w:p w:rsidR="009364DF" w:rsidRPr="00284604" w:rsidRDefault="009364DF" w:rsidP="00331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доля граждан, с ограниченными возможностями здоровья и инвалидов, занимающихся физической культурой и спортом, в общей численности данной категории населения в городе Благовещенске в 2020 году составит  10%; </w:t>
      </w:r>
    </w:p>
    <w:p w:rsidR="009364DF" w:rsidRPr="00284604" w:rsidRDefault="009364DF" w:rsidP="00331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доля граждан, занимающихся физической культурой и спортом по месту работы, в общей численности населения, занятого в экономике, в 2020 году составит 23%;</w:t>
      </w:r>
    </w:p>
    <w:p w:rsidR="009364DF" w:rsidRDefault="009364DF" w:rsidP="00331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доля учащихся и студентов, систематически занимающихся физической культурой и спортом, в общей численности учащихся и студентов в 2020 году составит 38%;</w:t>
      </w:r>
    </w:p>
    <w:p w:rsidR="00003F71" w:rsidRPr="00284604" w:rsidRDefault="00003F71" w:rsidP="00003F71">
      <w:pPr>
        <w:pStyle w:val="ConsPlusNormal"/>
        <w:ind w:left="-1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доля населения, выполнивших нормативы ВФСК «Готов к труду и обороне» (ГТО), в общей численности населения, принявшего участие в сдаче нормативов году составит 31,5 %;</w:t>
      </w:r>
    </w:p>
    <w:p w:rsidR="009364DF" w:rsidRPr="00284604" w:rsidRDefault="009364DF" w:rsidP="00331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уровень обеспеченности населения города Благовещенска спортивными сооружениями, исходя из единовременной пропускной способности объектов спорта, в 2020 году составит 30%;</w:t>
      </w:r>
    </w:p>
    <w:p w:rsidR="009364DF" w:rsidRPr="00284604" w:rsidRDefault="001B30B3" w:rsidP="00331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ч</w:t>
      </w:r>
      <w:r w:rsidR="009364DF" w:rsidRPr="00284604">
        <w:rPr>
          <w:rFonts w:ascii="Times New Roman" w:hAnsi="Times New Roman" w:cs="Times New Roman"/>
          <w:sz w:val="28"/>
          <w:szCs w:val="28"/>
        </w:rPr>
        <w:t>исл</w:t>
      </w:r>
      <w:r w:rsidR="00D774BF" w:rsidRPr="00284604">
        <w:rPr>
          <w:rFonts w:ascii="Times New Roman" w:hAnsi="Times New Roman" w:cs="Times New Roman"/>
          <w:sz w:val="28"/>
          <w:szCs w:val="28"/>
        </w:rPr>
        <w:t>о</w:t>
      </w:r>
      <w:r w:rsidR="009364DF" w:rsidRPr="00284604">
        <w:rPr>
          <w:rFonts w:ascii="Times New Roman" w:hAnsi="Times New Roman" w:cs="Times New Roman"/>
          <w:sz w:val="28"/>
          <w:szCs w:val="28"/>
        </w:rPr>
        <w:t xml:space="preserve"> посетителей закрытых спортивных объектов МУ СОК «Юность» к 2021 году </w:t>
      </w:r>
      <w:r w:rsidR="00D774BF" w:rsidRPr="00284604">
        <w:rPr>
          <w:rFonts w:ascii="Times New Roman" w:hAnsi="Times New Roman" w:cs="Times New Roman"/>
          <w:sz w:val="28"/>
          <w:szCs w:val="28"/>
        </w:rPr>
        <w:t>составит</w:t>
      </w:r>
      <w:r w:rsidR="009364DF" w:rsidRPr="00284604">
        <w:rPr>
          <w:rFonts w:ascii="Times New Roman" w:hAnsi="Times New Roman" w:cs="Times New Roman"/>
          <w:sz w:val="28"/>
          <w:szCs w:val="28"/>
        </w:rPr>
        <w:t xml:space="preserve"> 61 000 чел</w:t>
      </w:r>
      <w:r w:rsidR="00847C5E" w:rsidRPr="00284604">
        <w:rPr>
          <w:rFonts w:ascii="Times New Roman" w:hAnsi="Times New Roman" w:cs="Times New Roman"/>
          <w:sz w:val="28"/>
          <w:szCs w:val="28"/>
        </w:rPr>
        <w:t>овек</w:t>
      </w:r>
      <w:r w:rsidR="009364DF" w:rsidRPr="00284604">
        <w:rPr>
          <w:rFonts w:ascii="Times New Roman" w:hAnsi="Times New Roman" w:cs="Times New Roman"/>
          <w:sz w:val="28"/>
          <w:szCs w:val="28"/>
        </w:rPr>
        <w:t>;</w:t>
      </w:r>
    </w:p>
    <w:p w:rsidR="009364DF" w:rsidRPr="00284604" w:rsidRDefault="009364DF" w:rsidP="00331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количество граждан, систематически занимающихся физической культурой и спортом, в 2020 году составит 56 250 чел</w:t>
      </w:r>
      <w:r w:rsidR="00847C5E" w:rsidRPr="00284604">
        <w:rPr>
          <w:rFonts w:ascii="Times New Roman" w:hAnsi="Times New Roman" w:cs="Times New Roman"/>
          <w:sz w:val="28"/>
          <w:szCs w:val="28"/>
        </w:rPr>
        <w:t>овек</w:t>
      </w:r>
      <w:r w:rsidR="00C17175" w:rsidRPr="00284604">
        <w:rPr>
          <w:rFonts w:ascii="Times New Roman" w:hAnsi="Times New Roman" w:cs="Times New Roman"/>
          <w:sz w:val="28"/>
          <w:szCs w:val="28"/>
        </w:rPr>
        <w:t>;</w:t>
      </w:r>
    </w:p>
    <w:p w:rsidR="00C17175" w:rsidRPr="00284604" w:rsidRDefault="00D774BF" w:rsidP="00331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количество граждан с ограниченными возможностями</w:t>
      </w:r>
      <w:r w:rsidR="001565BB" w:rsidRPr="00284604">
        <w:rPr>
          <w:rFonts w:ascii="Times New Roman" w:hAnsi="Times New Roman" w:cs="Times New Roman"/>
          <w:sz w:val="28"/>
          <w:szCs w:val="28"/>
        </w:rPr>
        <w:t xml:space="preserve"> здоровья и инвалидов, систематически занимающихся физической культурой и спортом к 2021 году до 2 478 чел</w:t>
      </w:r>
      <w:r w:rsidR="00847C5E" w:rsidRPr="00284604">
        <w:rPr>
          <w:rFonts w:ascii="Times New Roman" w:hAnsi="Times New Roman" w:cs="Times New Roman"/>
          <w:sz w:val="28"/>
          <w:szCs w:val="28"/>
        </w:rPr>
        <w:t>овек</w:t>
      </w:r>
      <w:r w:rsidR="001565BB" w:rsidRPr="00284604">
        <w:rPr>
          <w:rFonts w:ascii="Times New Roman" w:hAnsi="Times New Roman" w:cs="Times New Roman"/>
          <w:sz w:val="28"/>
          <w:szCs w:val="28"/>
        </w:rPr>
        <w:t>.</w:t>
      </w:r>
    </w:p>
    <w:p w:rsidR="00195053" w:rsidRPr="00284604" w:rsidRDefault="00195053" w:rsidP="00CE20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5053" w:rsidRPr="00284604" w:rsidRDefault="00195053" w:rsidP="0026233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4604">
        <w:rPr>
          <w:rFonts w:ascii="Times New Roman" w:hAnsi="Times New Roman" w:cs="Times New Roman"/>
          <w:b/>
          <w:bCs/>
          <w:sz w:val="28"/>
          <w:szCs w:val="28"/>
        </w:rPr>
        <w:t>4. Сроки  реализации муниципальной программы</w:t>
      </w:r>
    </w:p>
    <w:p w:rsidR="00195053" w:rsidRPr="00284604" w:rsidRDefault="00195053" w:rsidP="0064227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Мероприятия муниципальной программы будут реализованы в период 2015 - 2020 годов.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Проблемы и задачи муниципальной программы по их устранению с указанием сроков  их реализации и планируемых конечных результатов приведены в таблице.</w:t>
      </w:r>
    </w:p>
    <w:p w:rsidR="00195053" w:rsidRPr="00284604" w:rsidRDefault="00195053" w:rsidP="0026233D">
      <w:pPr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84604">
        <w:rPr>
          <w:rFonts w:ascii="Times New Roman" w:hAnsi="Times New Roman" w:cs="Times New Roman"/>
          <w:b/>
          <w:bCs/>
          <w:sz w:val="28"/>
          <w:szCs w:val="28"/>
        </w:rPr>
        <w:t>Таблица</w:t>
      </w:r>
    </w:p>
    <w:p w:rsidR="00195053" w:rsidRPr="00284604" w:rsidRDefault="00195053" w:rsidP="00262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4604">
        <w:rPr>
          <w:rFonts w:ascii="Times New Roman" w:hAnsi="Times New Roman" w:cs="Times New Roman"/>
          <w:b/>
          <w:bCs/>
          <w:sz w:val="28"/>
          <w:szCs w:val="28"/>
        </w:rPr>
        <w:t>Проблемы, задачи, сроки реализации муниципальной программы, результаты реализации</w:t>
      </w:r>
    </w:p>
    <w:p w:rsidR="00195053" w:rsidRPr="00284604" w:rsidRDefault="00195053" w:rsidP="00262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5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4"/>
        <w:gridCol w:w="2353"/>
        <w:gridCol w:w="2552"/>
        <w:gridCol w:w="1276"/>
        <w:gridCol w:w="3550"/>
      </w:tblGrid>
      <w:tr w:rsidR="00195053" w:rsidRPr="00284604" w:rsidTr="0028614C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D97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D97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>Формулировка  проблемы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D97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28614C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Сроки  реализации 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D97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 Ожидаемый конечный результат </w:t>
            </w:r>
          </w:p>
        </w:tc>
      </w:tr>
      <w:tr w:rsidR="00195053" w:rsidRPr="00284604" w:rsidTr="0028614C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D97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D97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D97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D97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D97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95053" w:rsidRPr="00284604" w:rsidTr="0028614C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D97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D97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>Недостаток спортивных сооружений для занятий массовой физической культурой и спортом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D97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1. Модернизация и развитие инфраструктуры физической культуры и спорта, в том числе для лиц с ограниченными возможностями </w:t>
            </w:r>
            <w:r w:rsidRPr="00284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 и инвалидов.</w:t>
            </w:r>
          </w:p>
          <w:p w:rsidR="00195053" w:rsidRPr="00284604" w:rsidRDefault="00195053" w:rsidP="0028614C">
            <w:pPr>
              <w:pStyle w:val="ConsPlusNormal"/>
              <w:ind w:firstLine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2.Повышение качества предоставления и обеспечения доступности муниципальной услуги в сфере физической культуры и спорта, осуществляемой  МУ СОК  «Юность»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286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2015 - 2020 гг.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1B30B3">
            <w:pPr>
              <w:pStyle w:val="ConsPlusNormal"/>
              <w:ind w:firstLine="3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обеспеченности </w:t>
            </w:r>
            <w:r w:rsidR="00754D0E"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города Благовещенска </w:t>
            </w: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>спортивными сооружениями</w:t>
            </w:r>
            <w:r w:rsidR="00754D0E"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, исходя из единовременной пропускной способности объектов спорта до 30% </w:t>
            </w: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 к 2020 году</w:t>
            </w:r>
            <w:r w:rsidR="001B30B3" w:rsidRPr="002846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5053" w:rsidRPr="00284604" w:rsidRDefault="00195053" w:rsidP="001B30B3">
            <w:pPr>
              <w:pStyle w:val="ConsPlusNormal"/>
              <w:ind w:firstLine="3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пропускной </w:t>
            </w:r>
            <w:r w:rsidRPr="00284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способности МУ СОК </w:t>
            </w:r>
            <w:r w:rsidR="0028614C" w:rsidRPr="002846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>Юность» до 61 000 чел / год.</w:t>
            </w:r>
          </w:p>
          <w:p w:rsidR="00195053" w:rsidRPr="00284604" w:rsidRDefault="00195053" w:rsidP="001B30B3">
            <w:pPr>
              <w:pStyle w:val="ConsPlusNormal"/>
              <w:ind w:firstLine="3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проводимых городских спортивных мероприятий до </w:t>
            </w:r>
            <w:r w:rsidR="009419EB" w:rsidRPr="00284604">
              <w:rPr>
                <w:rFonts w:ascii="Times New Roman" w:hAnsi="Times New Roman" w:cs="Times New Roman"/>
                <w:sz w:val="24"/>
                <w:szCs w:val="24"/>
              </w:rPr>
              <w:t>320 ед.</w:t>
            </w:r>
          </w:p>
          <w:p w:rsidR="00195053" w:rsidRPr="00284604" w:rsidRDefault="00195053" w:rsidP="00D97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053" w:rsidRPr="00284604" w:rsidTr="0028614C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D97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D97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>Недостаточное развитие массовой физической культуры и спорта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D97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>Развитие массового  спорта и поддержка спорта высших достижений, повышение мотивации граждан к регулярным занятиям физической культурой, спортом и ведению здорового образа жизни.</w:t>
            </w:r>
          </w:p>
          <w:p w:rsidR="00195053" w:rsidRPr="00284604" w:rsidRDefault="00195053" w:rsidP="00D97AA0">
            <w:pPr>
              <w:pStyle w:val="ConsPlusNormal"/>
              <w:ind w:firstLine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D97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53" w:rsidRPr="00284604" w:rsidRDefault="00195053" w:rsidP="001B30B3">
            <w:pPr>
              <w:pStyle w:val="ConsPlusNormal"/>
              <w:ind w:firstLine="3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занимающихся физической культурой и спортом в общей численности населения города Благовещенска до 25%   к 2020 году</w:t>
            </w:r>
            <w:r w:rsidR="001B30B3" w:rsidRPr="002846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5053" w:rsidRPr="00284604" w:rsidRDefault="00195053" w:rsidP="001B30B3">
            <w:pPr>
              <w:pStyle w:val="ConsPlusNormal"/>
              <w:ind w:firstLine="3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с ограниченными физическими возможностями здоровья и инвалидов  занимающихся спортом в общей численности данной категории населения в городе Благовещенске до 10% к 2020 году.  </w:t>
            </w:r>
          </w:p>
          <w:p w:rsidR="009419EB" w:rsidRPr="00284604" w:rsidRDefault="009419EB" w:rsidP="001B30B3">
            <w:pPr>
              <w:pStyle w:val="ConsPlusNormal"/>
              <w:ind w:firstLine="356"/>
              <w:jc w:val="both"/>
              <w:rPr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учащихся и студентов, систематически занимающихся спортом до </w:t>
            </w:r>
            <w:r w:rsidR="001565BB" w:rsidRPr="00284604">
              <w:rPr>
                <w:rFonts w:ascii="Times New Roman" w:hAnsi="Times New Roman" w:cs="Times New Roman"/>
                <w:sz w:val="24"/>
                <w:szCs w:val="24"/>
              </w:rPr>
              <w:t>38%</w:t>
            </w: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 к 2020 году</w:t>
            </w:r>
            <w:r w:rsidR="001B30B3" w:rsidRPr="002846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5053" w:rsidRDefault="009419EB" w:rsidP="001B30B3">
            <w:pPr>
              <w:pStyle w:val="ConsPlusNormal"/>
              <w:ind w:firstLine="3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F82A28"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занимающихся физической культурой и спортом по месту работы до </w:t>
            </w:r>
            <w:r w:rsidR="001565BB" w:rsidRPr="00284604"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  <w:r w:rsidRPr="00284604">
              <w:rPr>
                <w:rFonts w:ascii="Times New Roman" w:hAnsi="Times New Roman" w:cs="Times New Roman"/>
                <w:sz w:val="24"/>
                <w:szCs w:val="24"/>
              </w:rPr>
              <w:t xml:space="preserve"> к 2020 году</w:t>
            </w:r>
            <w:r w:rsidR="001B30B3" w:rsidRPr="002846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3F71" w:rsidRPr="00003F71" w:rsidRDefault="00003F71" w:rsidP="00003F71">
            <w:pPr>
              <w:pStyle w:val="ConsPlusNormal"/>
              <w:ind w:left="-1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03F71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F71">
              <w:rPr>
                <w:rFonts w:ascii="Times New Roman" w:hAnsi="Times New Roman" w:cs="Times New Roman"/>
                <w:sz w:val="24"/>
                <w:szCs w:val="24"/>
              </w:rPr>
              <w:t>населения, выполнивших нормативы ВФСК «Готов к труду и обороне» (ГТО), в общей численности населения, принявшего участие в сдаче нормативов году составит 31,5 %</w:t>
            </w:r>
          </w:p>
          <w:p w:rsidR="00003F71" w:rsidRPr="00284604" w:rsidRDefault="00003F71" w:rsidP="001B30B3">
            <w:pPr>
              <w:pStyle w:val="ConsPlusNormal"/>
              <w:ind w:firstLine="3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5053" w:rsidRPr="00284604" w:rsidRDefault="00195053" w:rsidP="0026233D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195053" w:rsidRPr="00284604" w:rsidRDefault="00195053" w:rsidP="0026233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4604">
        <w:rPr>
          <w:rFonts w:ascii="Times New Roman" w:hAnsi="Times New Roman" w:cs="Times New Roman"/>
          <w:b/>
          <w:bCs/>
          <w:sz w:val="28"/>
          <w:szCs w:val="28"/>
        </w:rPr>
        <w:t>5. Система основных мероприятий</w:t>
      </w:r>
    </w:p>
    <w:p w:rsidR="00195053" w:rsidRPr="00284604" w:rsidRDefault="00195053" w:rsidP="00262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Решение задач и достижение цели муниципальной программы обеспечивается посредством реализации трех основных мероприятий: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4604">
        <w:rPr>
          <w:rFonts w:ascii="Times New Roman" w:hAnsi="Times New Roman" w:cs="Times New Roman"/>
          <w:b/>
          <w:bCs/>
          <w:sz w:val="28"/>
          <w:szCs w:val="28"/>
        </w:rPr>
        <w:t>Основное мероприятие 1. «Организация деятельности муниципальных учреждений в сфере физической культуры и спорта».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планируется выполнить мероприятие </w:t>
      </w:r>
      <w:r w:rsidRPr="00284604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28460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Расходы на обеспечение деятельности (оказание услуг, выполнение работ)муниципальных организаций (учреждений)»</w:t>
      </w:r>
      <w:r w:rsidR="00A365C3" w:rsidRPr="00284604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Мероприятие предусматривает выполнение муниципального задания МУ СОК «Юность»,которое заключается в </w:t>
      </w:r>
      <w:r w:rsidR="00A365C3" w:rsidRPr="00284604">
        <w:rPr>
          <w:rFonts w:ascii="Times New Roman" w:hAnsi="Times New Roman" w:cs="Times New Roman"/>
          <w:sz w:val="28"/>
          <w:szCs w:val="28"/>
        </w:rPr>
        <w:t xml:space="preserve">обеспечении доступа к закрытым </w:t>
      </w:r>
      <w:r w:rsidR="00A365C3" w:rsidRPr="00284604">
        <w:rPr>
          <w:rFonts w:ascii="Times New Roman" w:hAnsi="Times New Roman" w:cs="Times New Roman"/>
          <w:sz w:val="28"/>
          <w:szCs w:val="28"/>
        </w:rPr>
        <w:lastRenderedPageBreak/>
        <w:t>спортивным объектам для свободного пользования в течение ограниченного времени.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46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Основное мероприятие 2. «Развитие инфраструктуры и материально-технической базы для занятия физической культурой и спортом»</w:t>
      </w:r>
    </w:p>
    <w:p w:rsidR="007D4DCB" w:rsidRPr="00284604" w:rsidRDefault="007D4DCB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4604">
        <w:rPr>
          <w:rFonts w:ascii="Times New Roman" w:hAnsi="Times New Roman" w:cs="Times New Roman"/>
          <w:bCs/>
          <w:sz w:val="28"/>
          <w:szCs w:val="28"/>
        </w:rPr>
        <w:t>Основное мероприятие включает в себя комплекс мероприятий</w:t>
      </w:r>
      <w:r w:rsidR="00C74648" w:rsidRPr="00284604">
        <w:rPr>
          <w:rFonts w:ascii="Times New Roman" w:hAnsi="Times New Roman" w:cs="Times New Roman"/>
          <w:bCs/>
          <w:sz w:val="28"/>
          <w:szCs w:val="28"/>
        </w:rPr>
        <w:t>:</w:t>
      </w:r>
    </w:p>
    <w:p w:rsidR="00865B31" w:rsidRPr="00284604" w:rsidRDefault="00C74648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284604">
        <w:rPr>
          <w:rFonts w:ascii="Times New Roman" w:hAnsi="Times New Roman" w:cs="Times New Roman"/>
          <w:color w:val="000000"/>
          <w:sz w:val="28"/>
          <w:szCs w:val="28"/>
        </w:rPr>
        <w:t>Мероприятие</w:t>
      </w:r>
      <w:r w:rsidR="00865B31" w:rsidRPr="00284604"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 w:rsidR="00195053" w:rsidRPr="0028460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95053" w:rsidRPr="0028460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Капитальные вложения в объекты муниципальной собственности»</w:t>
      </w:r>
      <w:r w:rsidR="00865B31" w:rsidRPr="00284604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7D4DCB" w:rsidRPr="00284604" w:rsidRDefault="007D4DCB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выполнить:</w:t>
      </w:r>
    </w:p>
    <w:p w:rsidR="00865B31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реконструкци</w:t>
      </w:r>
      <w:r w:rsidR="00865B31" w:rsidRPr="00284604">
        <w:rPr>
          <w:rFonts w:ascii="Times New Roman" w:hAnsi="Times New Roman" w:cs="Times New Roman"/>
          <w:sz w:val="28"/>
          <w:szCs w:val="28"/>
        </w:rPr>
        <w:t>ю</w:t>
      </w:r>
      <w:r w:rsidRPr="00284604">
        <w:rPr>
          <w:rFonts w:ascii="Times New Roman" w:hAnsi="Times New Roman" w:cs="Times New Roman"/>
          <w:sz w:val="28"/>
          <w:szCs w:val="28"/>
        </w:rPr>
        <w:t xml:space="preserve"> объекта  МУ СОК «Юность», с учетом  обеспечения доступности  к занятиям физической культурой и спортом лиц с ограниченными физическими возможностями здоровья и маломобильных групп населения</w:t>
      </w:r>
      <w:r w:rsidR="00865B31" w:rsidRPr="00284604">
        <w:rPr>
          <w:rFonts w:ascii="Times New Roman" w:hAnsi="Times New Roman" w:cs="Times New Roman"/>
          <w:sz w:val="28"/>
          <w:szCs w:val="28"/>
        </w:rPr>
        <w:t>;</w:t>
      </w:r>
    </w:p>
    <w:p w:rsidR="00865B31" w:rsidRPr="00284604" w:rsidRDefault="00865B31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реконструкцию</w:t>
      </w:r>
      <w:r w:rsidR="00195053" w:rsidRPr="00284604">
        <w:rPr>
          <w:rFonts w:ascii="Times New Roman" w:hAnsi="Times New Roman" w:cs="Times New Roman"/>
          <w:sz w:val="28"/>
          <w:szCs w:val="28"/>
        </w:rPr>
        <w:t xml:space="preserve"> легкоатлетических беговых дорожек и легкоатлетического сектора на территории МУ СОК «Юность» (оборудование сектора для прыжков в длину, метания копья и диска, трибун и т.п.)</w:t>
      </w:r>
      <w:r w:rsidRPr="00284604">
        <w:rPr>
          <w:rFonts w:ascii="Times New Roman" w:hAnsi="Times New Roman" w:cs="Times New Roman"/>
          <w:sz w:val="28"/>
          <w:szCs w:val="28"/>
        </w:rPr>
        <w:t>.</w:t>
      </w:r>
      <w:r w:rsidR="00195053" w:rsidRPr="00284604">
        <w:rPr>
          <w:rFonts w:ascii="Times New Roman" w:hAnsi="Times New Roman" w:cs="Times New Roman"/>
          <w:sz w:val="28"/>
          <w:szCs w:val="28"/>
        </w:rPr>
        <w:t xml:space="preserve"> Ввод в эксплуатацию легкоатлетических беговых дорожек позволит увеличить единовременную пропускную способность МУ СОК «Юность» на 60 человек в смену. 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Перечень объектов капитального строительства (реконструкции, в том числе с элементами реставрации, технического перевооружения) муниципальной собственности и объектов недвижимого имущества, приобретаемых в муниципальную собственность, приведен в приложении № 1 к настоящей программе.</w:t>
      </w:r>
    </w:p>
    <w:p w:rsidR="007D4DCB" w:rsidRPr="00284604" w:rsidRDefault="00C74648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84604">
        <w:rPr>
          <w:rFonts w:ascii="Times New Roman" w:hAnsi="Times New Roman" w:cs="Times New Roman"/>
          <w:bCs/>
          <w:sz w:val="28"/>
          <w:szCs w:val="28"/>
        </w:rPr>
        <w:t>Мероприятие</w:t>
      </w:r>
      <w:r w:rsidR="00865B31" w:rsidRPr="00284604">
        <w:rPr>
          <w:rFonts w:ascii="Times New Roman" w:hAnsi="Times New Roman" w:cs="Times New Roman"/>
          <w:bCs/>
          <w:sz w:val="28"/>
          <w:szCs w:val="28"/>
        </w:rPr>
        <w:t>2.2.</w:t>
      </w:r>
      <w:r w:rsidR="00195053" w:rsidRPr="00284604">
        <w:rPr>
          <w:rFonts w:ascii="Times New Roman" w:hAnsi="Times New Roman" w:cs="Times New Roman"/>
          <w:i/>
          <w:iCs/>
          <w:sz w:val="28"/>
          <w:szCs w:val="28"/>
        </w:rPr>
        <w:t>«Совершенствование материально-технической базы для занятий физической культурой и спортом в городе Благовещенске»</w:t>
      </w:r>
      <w:r w:rsidR="007D4DCB" w:rsidRPr="0028460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7D4DCB" w:rsidRPr="00284604" w:rsidRDefault="007D4DCB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4604">
        <w:rPr>
          <w:rFonts w:ascii="Times New Roman" w:hAnsi="Times New Roman" w:cs="Times New Roman"/>
          <w:iCs/>
          <w:sz w:val="28"/>
          <w:szCs w:val="28"/>
        </w:rPr>
        <w:t>В рамках данного мероприятия планируется:</w:t>
      </w:r>
    </w:p>
    <w:p w:rsidR="00195053" w:rsidRPr="00284604" w:rsidRDefault="007D4DCB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</w:t>
      </w:r>
      <w:r w:rsidR="00195053" w:rsidRPr="00284604">
        <w:rPr>
          <w:rFonts w:ascii="Times New Roman" w:hAnsi="Times New Roman" w:cs="Times New Roman"/>
          <w:sz w:val="28"/>
          <w:szCs w:val="28"/>
        </w:rPr>
        <w:t>риобретение</w:t>
      </w:r>
      <w:r w:rsidR="00F0033C" w:rsidRPr="00284604">
        <w:rPr>
          <w:rFonts w:ascii="Times New Roman" w:hAnsi="Times New Roman" w:cs="Times New Roman"/>
          <w:sz w:val="28"/>
          <w:szCs w:val="28"/>
        </w:rPr>
        <w:t>, изготовление</w:t>
      </w:r>
      <w:r w:rsidR="00195053" w:rsidRPr="00284604">
        <w:rPr>
          <w:rFonts w:ascii="Times New Roman" w:hAnsi="Times New Roman" w:cs="Times New Roman"/>
          <w:sz w:val="28"/>
          <w:szCs w:val="28"/>
        </w:rPr>
        <w:t xml:space="preserve"> спортивного инвентаря и оборудования;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приобретение парадной и спортивной формы, экипировки;</w:t>
      </w:r>
      <w:r w:rsidR="00F82A28" w:rsidRPr="00284604">
        <w:rPr>
          <w:rFonts w:ascii="Times New Roman" w:hAnsi="Times New Roman" w:cs="Times New Roman"/>
          <w:sz w:val="28"/>
          <w:szCs w:val="28"/>
        </w:rPr>
        <w:t xml:space="preserve"> нанесение логотипов на форму;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благоустройство городских спортивных площадок (приобретение и установка спортивных уличных тренажеров,</w:t>
      </w:r>
      <w:r w:rsidR="00EF1BE8">
        <w:rPr>
          <w:rFonts w:ascii="Times New Roman" w:hAnsi="Times New Roman" w:cs="Times New Roman"/>
          <w:sz w:val="28"/>
          <w:szCs w:val="28"/>
        </w:rPr>
        <w:t xml:space="preserve"> </w:t>
      </w:r>
      <w:r w:rsidRPr="00284604">
        <w:rPr>
          <w:rFonts w:ascii="Times New Roman" w:hAnsi="Times New Roman" w:cs="Times New Roman"/>
          <w:sz w:val="28"/>
          <w:szCs w:val="28"/>
        </w:rPr>
        <w:t>спортивного оборудования, ограждения, отсыпка территории, заливка ледовых площадок и пр.);</w:t>
      </w:r>
    </w:p>
    <w:p w:rsidR="00C143AA" w:rsidRPr="00284604" w:rsidRDefault="00C143AA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приобретение стульев, столов и иной материально-технической базы, необходимой для  орг</w:t>
      </w:r>
      <w:r w:rsidR="00C74648" w:rsidRPr="00284604">
        <w:rPr>
          <w:rFonts w:ascii="Times New Roman" w:hAnsi="Times New Roman" w:cs="Times New Roman"/>
          <w:sz w:val="28"/>
          <w:szCs w:val="28"/>
        </w:rPr>
        <w:t>анизации спортивных мероприятий;</w:t>
      </w:r>
    </w:p>
    <w:p w:rsidR="00E30E18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color w:val="000000"/>
          <w:sz w:val="28"/>
          <w:szCs w:val="28"/>
        </w:rPr>
        <w:t>оказание финансовой поддержки некоммерческим организациям, не являющимися автономными и бюджетными организациями на реализацию проектов по развитию и совершенствованию материально - технической базы для</w:t>
      </w:r>
      <w:r w:rsidRPr="00284604">
        <w:rPr>
          <w:rFonts w:ascii="Times New Roman" w:hAnsi="Times New Roman" w:cs="Times New Roman"/>
          <w:sz w:val="28"/>
          <w:szCs w:val="28"/>
        </w:rPr>
        <w:t xml:space="preserve"> занятий физической культурой и спортом в городе Благовещенске.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Реализация данного мероприятия осуществляется в соответствии с </w:t>
      </w:r>
      <w:hyperlink w:anchor="Par668" w:history="1">
        <w:r w:rsidRPr="00284604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284604">
        <w:rPr>
          <w:rFonts w:ascii="Times New Roman" w:hAnsi="Times New Roman" w:cs="Times New Roman"/>
          <w:sz w:val="28"/>
          <w:szCs w:val="28"/>
        </w:rPr>
        <w:t xml:space="preserve"> определения объема и предоставления субсидий некоммерческим организациям, не являющимися автономными  и бюджетными учреждениями, утвержденным постановлением мэра города Благовещенска от 19.05.2009№812.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4604">
        <w:rPr>
          <w:rFonts w:ascii="Times New Roman" w:hAnsi="Times New Roman" w:cs="Times New Roman"/>
          <w:b/>
          <w:bCs/>
          <w:sz w:val="28"/>
          <w:szCs w:val="28"/>
        </w:rPr>
        <w:t>Основное мероприятие 3. «Развитие и поддержка физической культуры и спорта на территории городского округа».</w:t>
      </w:r>
    </w:p>
    <w:p w:rsidR="00C74648" w:rsidRPr="00284604" w:rsidRDefault="00C74648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4604">
        <w:rPr>
          <w:rFonts w:ascii="Times New Roman" w:hAnsi="Times New Roman" w:cs="Times New Roman"/>
          <w:bCs/>
          <w:sz w:val="28"/>
          <w:szCs w:val="28"/>
        </w:rPr>
        <w:t>Основное мероприятие включает в себя комплекс мероприятий:</w:t>
      </w:r>
    </w:p>
    <w:p w:rsidR="00195053" w:rsidRPr="00284604" w:rsidRDefault="00C74648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84604">
        <w:rPr>
          <w:rFonts w:ascii="Times New Roman" w:hAnsi="Times New Roman" w:cs="Times New Roman"/>
          <w:bCs/>
          <w:sz w:val="28"/>
          <w:szCs w:val="28"/>
        </w:rPr>
        <w:t>Мероприятие</w:t>
      </w:r>
      <w:r w:rsidR="00865B31" w:rsidRPr="00284604">
        <w:rPr>
          <w:rFonts w:ascii="Times New Roman" w:hAnsi="Times New Roman" w:cs="Times New Roman"/>
          <w:bCs/>
          <w:sz w:val="28"/>
          <w:szCs w:val="28"/>
        </w:rPr>
        <w:t>3.1.</w:t>
      </w:r>
      <w:r w:rsidR="00195053" w:rsidRPr="00284604">
        <w:rPr>
          <w:rFonts w:ascii="Times New Roman" w:hAnsi="Times New Roman" w:cs="Times New Roman"/>
          <w:i/>
          <w:iCs/>
          <w:sz w:val="28"/>
          <w:szCs w:val="28"/>
        </w:rPr>
        <w:t>«Развитие массовой физкультурно-оздоровительной и спортивной работы с населением»</w:t>
      </w:r>
      <w:r w:rsidRPr="0028460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C74648" w:rsidRPr="00284604" w:rsidRDefault="00C74648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lastRenderedPageBreak/>
        <w:t>В рамках данного мероприятия планируется: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организация и проведение мероприятий, направленных на популяризацию спорта и здорового образа жизни: разработка и проведение смотров-конкурсов на лучшую дворовую спортивную площадку, творческих конкурсов и выставок «Живи в спорте!», расходы на изготовление и трансляцию роликов, анонсов, ТВ передач;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организация и проведение спортивных праздников: «День Физкультурника», «Итоги Года»;</w:t>
      </w:r>
    </w:p>
    <w:p w:rsidR="00642278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организация и проведение городских спартакиад, участие  в областных спартакиадах;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внедрение федеральных стандартов спортивной подготовки (ГТО)</w:t>
      </w:r>
      <w:r w:rsidR="00003F71">
        <w:rPr>
          <w:rFonts w:ascii="Times New Roman" w:hAnsi="Times New Roman" w:cs="Times New Roman"/>
          <w:sz w:val="28"/>
          <w:szCs w:val="28"/>
        </w:rPr>
        <w:t>, включая мероприятия по популяризации сдачи норм ГТО</w:t>
      </w:r>
      <w:r w:rsidRPr="00284604">
        <w:rPr>
          <w:rFonts w:ascii="Times New Roman" w:hAnsi="Times New Roman" w:cs="Times New Roman"/>
          <w:sz w:val="28"/>
          <w:szCs w:val="28"/>
        </w:rPr>
        <w:t>;</w:t>
      </w:r>
      <w:r w:rsidR="00003F71">
        <w:rPr>
          <w:rFonts w:ascii="Times New Roman" w:hAnsi="Times New Roman" w:cs="Times New Roman"/>
          <w:sz w:val="28"/>
          <w:szCs w:val="28"/>
        </w:rPr>
        <w:t xml:space="preserve"> проведение Фестивалей ВФСК «ГТО</w:t>
      </w:r>
      <w:r w:rsidR="00E95303">
        <w:rPr>
          <w:rFonts w:ascii="Times New Roman" w:hAnsi="Times New Roman" w:cs="Times New Roman"/>
          <w:sz w:val="28"/>
          <w:szCs w:val="28"/>
        </w:rPr>
        <w:t xml:space="preserve">» среди различных групп населения; мероприятия по подготовке специалистов для работы в центре тестирования по выполнению нормативов испытаний (тестов) ВФСК ГТО; мероприятия по организации автоматизированных рабочих мест в центрах тестирования по выполнению нормативных испытаний (тестов) ВФСК ГТО для работы с персональными данными и т.п. </w:t>
      </w:r>
      <w:r w:rsidR="00003F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A28" w:rsidRPr="00284604" w:rsidRDefault="00E95303" w:rsidP="00642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82A28" w:rsidRPr="00284604">
        <w:rPr>
          <w:rFonts w:ascii="Times New Roman" w:hAnsi="Times New Roman" w:cs="Times New Roman"/>
          <w:sz w:val="28"/>
          <w:szCs w:val="28"/>
        </w:rPr>
        <w:t>организация и проведение соревнований среди учащихся, студентов, трудовых коллективов;</w:t>
      </w:r>
    </w:p>
    <w:p w:rsidR="00642278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аренда спортивных залов и сооружений, организация и проведение соревнований, учебно-тренировочных занятий по различным видам спорта. Участие спортсменов в учебно-тренировочных сборах, мероприятиях для подготовки к соревнованиям по различным видам спорта. Организация работы судейских бригад (выплата «судейских»,командировочные расходы</w:t>
      </w:r>
      <w:r w:rsidR="00EF1FFF" w:rsidRPr="00284604">
        <w:rPr>
          <w:rFonts w:ascii="Times New Roman" w:hAnsi="Times New Roman" w:cs="Times New Roman"/>
          <w:sz w:val="28"/>
          <w:szCs w:val="28"/>
        </w:rPr>
        <w:t>, оплата питания судейской и рабочей бригады</w:t>
      </w:r>
      <w:r w:rsidRPr="00284604">
        <w:rPr>
          <w:rFonts w:ascii="Times New Roman" w:hAnsi="Times New Roman" w:cs="Times New Roman"/>
          <w:sz w:val="28"/>
          <w:szCs w:val="28"/>
        </w:rPr>
        <w:t>);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организация питания спортсменов;</w:t>
      </w:r>
    </w:p>
    <w:p w:rsidR="00195053" w:rsidRPr="00284604" w:rsidRDefault="008B4C92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обеспечение медицинского сопровождения при проведении спортивных мероприятий (</w:t>
      </w:r>
      <w:r w:rsidR="00195053" w:rsidRPr="00284604">
        <w:rPr>
          <w:rFonts w:ascii="Times New Roman" w:hAnsi="Times New Roman" w:cs="Times New Roman"/>
          <w:sz w:val="28"/>
          <w:szCs w:val="28"/>
        </w:rPr>
        <w:t>услуги автомобильной скорой помощи, врачей, услуги по страхованию спортсменов от несчастных случаев во время проведения соревнований</w:t>
      </w:r>
      <w:r w:rsidRPr="00284604">
        <w:rPr>
          <w:rFonts w:ascii="Times New Roman" w:hAnsi="Times New Roman" w:cs="Times New Roman"/>
          <w:sz w:val="28"/>
          <w:szCs w:val="28"/>
        </w:rPr>
        <w:t>)</w:t>
      </w:r>
      <w:r w:rsidR="00195053" w:rsidRPr="00284604">
        <w:rPr>
          <w:rFonts w:ascii="Times New Roman" w:hAnsi="Times New Roman" w:cs="Times New Roman"/>
          <w:sz w:val="28"/>
          <w:szCs w:val="28"/>
        </w:rPr>
        <w:t>;</w:t>
      </w:r>
    </w:p>
    <w:p w:rsidR="002E1784" w:rsidRPr="00284604" w:rsidRDefault="008B4C92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перевозка пассажиров автомобильным транспортом</w:t>
      </w:r>
      <w:r w:rsidR="00195053" w:rsidRPr="00284604">
        <w:rPr>
          <w:rFonts w:ascii="Times New Roman" w:hAnsi="Times New Roman" w:cs="Times New Roman"/>
          <w:sz w:val="28"/>
          <w:szCs w:val="28"/>
        </w:rPr>
        <w:t>, расходы, связанные с оплатой услуг МП «ГСТК» и иных предприятий, оказывающих услуги и выполняющих работы по подготовке к  проведению соревнований  (монтаж/демонтаж леерного ограждения, установка биотуалетов и их обслуживание,  вывоз мусора, уборка территории, установка скамеек, установка костров для флагов и пр.);</w:t>
      </w:r>
    </w:p>
    <w:p w:rsidR="00F0033C" w:rsidRPr="00284604" w:rsidRDefault="00F0033C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расчистка, прокладка и нарезка лыжных трасс;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приобретение и изготовление наградной, полиграфической, сувенирной продукции</w:t>
      </w:r>
      <w:r w:rsidR="00EF1FFF" w:rsidRPr="00284604">
        <w:rPr>
          <w:rFonts w:ascii="Times New Roman" w:hAnsi="Times New Roman" w:cs="Times New Roman"/>
          <w:sz w:val="28"/>
          <w:szCs w:val="28"/>
        </w:rPr>
        <w:t xml:space="preserve">, цифровой и звуковой техники  </w:t>
      </w:r>
      <w:r w:rsidRPr="00284604">
        <w:rPr>
          <w:rFonts w:ascii="Times New Roman" w:hAnsi="Times New Roman" w:cs="Times New Roman"/>
          <w:sz w:val="28"/>
          <w:szCs w:val="28"/>
        </w:rPr>
        <w:t>и иной продукции, необходимой для проведения городских соревнований, спартакиад, спортивных праздников.</w:t>
      </w:r>
    </w:p>
    <w:p w:rsidR="00195053" w:rsidRPr="00284604" w:rsidRDefault="002E1784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4604">
        <w:rPr>
          <w:rFonts w:ascii="Times New Roman" w:hAnsi="Times New Roman" w:cs="Times New Roman"/>
          <w:bCs/>
          <w:sz w:val="28"/>
          <w:szCs w:val="28"/>
        </w:rPr>
        <w:t xml:space="preserve">Мероприятие </w:t>
      </w:r>
      <w:r w:rsidR="00865B31" w:rsidRPr="00284604">
        <w:rPr>
          <w:rFonts w:ascii="Times New Roman" w:hAnsi="Times New Roman" w:cs="Times New Roman"/>
          <w:bCs/>
          <w:sz w:val="28"/>
          <w:szCs w:val="28"/>
        </w:rPr>
        <w:t>3.2.</w:t>
      </w:r>
      <w:r w:rsidR="00EF1B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5053" w:rsidRPr="00284604">
        <w:rPr>
          <w:rFonts w:ascii="Times New Roman" w:hAnsi="Times New Roman" w:cs="Times New Roman"/>
          <w:i/>
          <w:iCs/>
          <w:sz w:val="28"/>
          <w:szCs w:val="28"/>
        </w:rPr>
        <w:t>«Проведение городских спортивно-массовых</w:t>
      </w:r>
      <w:r w:rsidR="008F48BE">
        <w:rPr>
          <w:rFonts w:ascii="Times New Roman" w:hAnsi="Times New Roman" w:cs="Times New Roman"/>
          <w:i/>
          <w:iCs/>
          <w:sz w:val="28"/>
          <w:szCs w:val="28"/>
        </w:rPr>
        <w:t xml:space="preserve"> мероприятий - День Здоровья: «</w:t>
      </w:r>
      <w:r w:rsidR="00D67D9E">
        <w:rPr>
          <w:rFonts w:ascii="Times New Roman" w:hAnsi="Times New Roman" w:cs="Times New Roman"/>
          <w:i/>
          <w:iCs/>
          <w:sz w:val="28"/>
          <w:szCs w:val="28"/>
        </w:rPr>
        <w:t>Кросс», «Азимут», «</w:t>
      </w:r>
      <w:r w:rsidR="00195053" w:rsidRPr="00284604">
        <w:rPr>
          <w:rFonts w:ascii="Times New Roman" w:hAnsi="Times New Roman" w:cs="Times New Roman"/>
          <w:i/>
          <w:iCs/>
          <w:sz w:val="28"/>
          <w:szCs w:val="28"/>
        </w:rPr>
        <w:t>Оранжевый Мяч», «Лыжня»</w:t>
      </w:r>
      <w:r w:rsidRPr="0028460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195053" w:rsidRPr="00284604" w:rsidRDefault="002E1784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п</w:t>
      </w:r>
      <w:r w:rsidR="00195053" w:rsidRPr="00284604">
        <w:rPr>
          <w:rFonts w:ascii="Times New Roman" w:hAnsi="Times New Roman" w:cs="Times New Roman"/>
          <w:sz w:val="28"/>
          <w:szCs w:val="28"/>
        </w:rPr>
        <w:t>роведение спортивных мероприятий для привлечения большего количества жителей к регулярным занятиям физической культурой и спортом в рамках городских спортивно-</w:t>
      </w:r>
      <w:r w:rsidR="00195053" w:rsidRPr="00284604">
        <w:rPr>
          <w:rFonts w:ascii="Times New Roman" w:hAnsi="Times New Roman" w:cs="Times New Roman"/>
          <w:sz w:val="28"/>
          <w:szCs w:val="28"/>
        </w:rPr>
        <w:lastRenderedPageBreak/>
        <w:t xml:space="preserve">массовых мероприятий - День </w:t>
      </w:r>
      <w:r w:rsidR="008F48BE">
        <w:rPr>
          <w:rFonts w:ascii="Times New Roman" w:hAnsi="Times New Roman" w:cs="Times New Roman"/>
          <w:sz w:val="28"/>
          <w:szCs w:val="28"/>
        </w:rPr>
        <w:t>Здоровья: «Кросс», «Азимут», «</w:t>
      </w:r>
      <w:r w:rsidR="00195053" w:rsidRPr="00284604">
        <w:rPr>
          <w:rFonts w:ascii="Times New Roman" w:hAnsi="Times New Roman" w:cs="Times New Roman"/>
          <w:sz w:val="28"/>
          <w:szCs w:val="28"/>
        </w:rPr>
        <w:t>Оранжевый Мяч», «Лыжня».</w:t>
      </w:r>
    </w:p>
    <w:p w:rsidR="00195053" w:rsidRPr="00284604" w:rsidRDefault="002E1784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284604">
        <w:rPr>
          <w:rFonts w:ascii="Times New Roman" w:hAnsi="Times New Roman" w:cs="Times New Roman"/>
          <w:bCs/>
          <w:sz w:val="28"/>
          <w:szCs w:val="28"/>
        </w:rPr>
        <w:t>Мероприятие</w:t>
      </w:r>
      <w:r w:rsidR="00865B31" w:rsidRPr="00284604">
        <w:rPr>
          <w:rFonts w:ascii="Times New Roman" w:hAnsi="Times New Roman" w:cs="Times New Roman"/>
          <w:bCs/>
          <w:sz w:val="28"/>
          <w:szCs w:val="28"/>
        </w:rPr>
        <w:t>3.3.</w:t>
      </w:r>
      <w:r w:rsidR="00195053" w:rsidRPr="0028460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«Развитие и поддержка  спорта высших достижений»</w:t>
      </w:r>
      <w:r w:rsidRPr="00284604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2E1784" w:rsidRPr="00284604" w:rsidRDefault="002E1784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планируется: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604">
        <w:rPr>
          <w:rFonts w:ascii="Times New Roman" w:hAnsi="Times New Roman" w:cs="Times New Roman"/>
          <w:color w:val="000000"/>
          <w:sz w:val="28"/>
          <w:szCs w:val="28"/>
        </w:rPr>
        <w:t xml:space="preserve">оказание финансовой поддержки некоммерческим организациям, не являющимися автономными и бюджетными организациями. </w:t>
      </w:r>
      <w:r w:rsidRPr="00284604">
        <w:rPr>
          <w:rFonts w:ascii="Times New Roman" w:hAnsi="Times New Roman" w:cs="Times New Roman"/>
          <w:sz w:val="28"/>
          <w:szCs w:val="28"/>
        </w:rPr>
        <w:t xml:space="preserve">Реализация данного мероприятия осуществляется в соответствии с </w:t>
      </w:r>
      <w:hyperlink w:anchor="Par668" w:history="1">
        <w:r w:rsidRPr="00284604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284604">
        <w:rPr>
          <w:rFonts w:ascii="Times New Roman" w:hAnsi="Times New Roman" w:cs="Times New Roman"/>
          <w:sz w:val="28"/>
          <w:szCs w:val="28"/>
        </w:rPr>
        <w:t>определения объема и предоставления субсидий некоммерческим организациям, не являющимися автономными  и бюджетными учреждениями, утвержденным постановлением мэра города Благовещенска от 19.05.2009 №812.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поощрение спортсменов и тренеров за высокие спортивные результаты: осуществление единовременных выплат спортсменам и их тренерам за высокие спортивные достижения и ежемесячная стипендия муниципального образования города Благовещенска талантливым спортсменам. </w:t>
      </w:r>
    </w:p>
    <w:p w:rsidR="00195053" w:rsidRPr="00284604" w:rsidRDefault="002E1784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84604">
        <w:rPr>
          <w:rFonts w:ascii="Times New Roman" w:hAnsi="Times New Roman" w:cs="Times New Roman"/>
          <w:bCs/>
          <w:sz w:val="28"/>
          <w:szCs w:val="28"/>
        </w:rPr>
        <w:t>Мероприятие</w:t>
      </w:r>
      <w:r w:rsidR="00865B31" w:rsidRPr="00284604">
        <w:rPr>
          <w:rFonts w:ascii="Times New Roman" w:hAnsi="Times New Roman" w:cs="Times New Roman"/>
          <w:bCs/>
          <w:sz w:val="28"/>
          <w:szCs w:val="28"/>
        </w:rPr>
        <w:t>3.4.</w:t>
      </w:r>
      <w:r w:rsidR="00195053" w:rsidRPr="00284604">
        <w:rPr>
          <w:rFonts w:ascii="Times New Roman" w:hAnsi="Times New Roman" w:cs="Times New Roman"/>
          <w:i/>
          <w:iCs/>
          <w:sz w:val="28"/>
          <w:szCs w:val="28"/>
        </w:rPr>
        <w:t>«Создание условий для развития физической культуры и спорта среди лиц с ограниченными физическими возможностями здоровья»</w:t>
      </w:r>
      <w:r w:rsidRPr="0028460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2E1784" w:rsidRPr="00284604" w:rsidRDefault="002E1784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планируется:</w:t>
      </w:r>
    </w:p>
    <w:p w:rsidR="00195053" w:rsidRPr="00284604" w:rsidRDefault="002E1784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а</w:t>
      </w:r>
      <w:r w:rsidR="00195053" w:rsidRPr="00284604">
        <w:rPr>
          <w:rFonts w:ascii="Times New Roman" w:hAnsi="Times New Roman" w:cs="Times New Roman"/>
          <w:sz w:val="28"/>
          <w:szCs w:val="28"/>
        </w:rPr>
        <w:t>даптация</w:t>
      </w:r>
      <w:r w:rsidR="001758F1" w:rsidRPr="00284604">
        <w:rPr>
          <w:rFonts w:ascii="Times New Roman" w:hAnsi="Times New Roman" w:cs="Times New Roman"/>
          <w:sz w:val="28"/>
          <w:szCs w:val="28"/>
        </w:rPr>
        <w:t>,</w:t>
      </w:r>
      <w:r w:rsidR="00EF1BE8">
        <w:rPr>
          <w:rFonts w:ascii="Times New Roman" w:hAnsi="Times New Roman" w:cs="Times New Roman"/>
          <w:sz w:val="28"/>
          <w:szCs w:val="28"/>
        </w:rPr>
        <w:t xml:space="preserve"> </w:t>
      </w:r>
      <w:r w:rsidR="001758F1" w:rsidRPr="00284604">
        <w:rPr>
          <w:rFonts w:ascii="Times New Roman" w:hAnsi="Times New Roman" w:cs="Times New Roman"/>
          <w:sz w:val="28"/>
          <w:szCs w:val="28"/>
        </w:rPr>
        <w:t>благоустройство</w:t>
      </w:r>
      <w:r w:rsidR="00195053" w:rsidRPr="00284604">
        <w:rPr>
          <w:rFonts w:ascii="Times New Roman" w:hAnsi="Times New Roman" w:cs="Times New Roman"/>
          <w:sz w:val="28"/>
          <w:szCs w:val="28"/>
        </w:rPr>
        <w:t xml:space="preserve"> городской спортивн</w:t>
      </w:r>
      <w:r w:rsidRPr="00284604">
        <w:rPr>
          <w:rFonts w:ascii="Times New Roman" w:hAnsi="Times New Roman" w:cs="Times New Roman"/>
          <w:sz w:val="28"/>
          <w:szCs w:val="28"/>
        </w:rPr>
        <w:t>ой материально-технической базы;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приобретение и установку уличных тренажеров, спортивных, спортивно-игровых комплексов</w:t>
      </w:r>
      <w:r w:rsidR="002E1784" w:rsidRPr="00284604">
        <w:rPr>
          <w:rFonts w:ascii="Times New Roman" w:hAnsi="Times New Roman" w:cs="Times New Roman"/>
          <w:sz w:val="28"/>
          <w:szCs w:val="28"/>
        </w:rPr>
        <w:t>;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приобретение спортивного оборудования и спортивн</w:t>
      </w:r>
      <w:r w:rsidR="002E1784" w:rsidRPr="00284604">
        <w:rPr>
          <w:rFonts w:ascii="Times New Roman" w:hAnsi="Times New Roman" w:cs="Times New Roman"/>
          <w:sz w:val="28"/>
          <w:szCs w:val="28"/>
        </w:rPr>
        <w:t>ого инвентаря, спортивной формы;</w:t>
      </w:r>
    </w:p>
    <w:p w:rsidR="0097215D" w:rsidRPr="00284604" w:rsidRDefault="0097215D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приобретение, изготовление сувенирной проду</w:t>
      </w:r>
      <w:r w:rsidR="002E1784" w:rsidRPr="00284604">
        <w:rPr>
          <w:rFonts w:ascii="Times New Roman" w:hAnsi="Times New Roman" w:cs="Times New Roman"/>
          <w:sz w:val="28"/>
          <w:szCs w:val="28"/>
        </w:rPr>
        <w:t>кции, полиграфической продукции;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организация и проведение учебно-тренировочных занятий  и соревнований по раз</w:t>
      </w:r>
      <w:r w:rsidR="002E1784" w:rsidRPr="00284604">
        <w:rPr>
          <w:rFonts w:ascii="Times New Roman" w:hAnsi="Times New Roman" w:cs="Times New Roman"/>
          <w:sz w:val="28"/>
          <w:szCs w:val="28"/>
        </w:rPr>
        <w:t>личным видам спорта, спартакиад;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пропаганда занятий физической культуры и спорта среди лиц с ограниченными  возможностями здоровья и обеспечение информированности граждан.</w:t>
      </w:r>
    </w:p>
    <w:p w:rsidR="00A365C3" w:rsidRPr="00284604" w:rsidRDefault="00A365C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053" w:rsidRPr="00284604" w:rsidRDefault="00195053" w:rsidP="0064227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16"/>
      <w:bookmarkEnd w:id="0"/>
      <w:r w:rsidRPr="00284604">
        <w:rPr>
          <w:rFonts w:ascii="Times New Roman" w:hAnsi="Times New Roman" w:cs="Times New Roman"/>
          <w:b/>
          <w:bCs/>
          <w:sz w:val="28"/>
          <w:szCs w:val="28"/>
        </w:rPr>
        <w:t>6. Целевые показатели (индикаторы) муниципальной программы</w:t>
      </w:r>
    </w:p>
    <w:p w:rsidR="00195053" w:rsidRPr="00284604" w:rsidRDefault="00195053" w:rsidP="0064227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Достижение поставленных целей и задач программы характеризуется следующими показателями:</w:t>
      </w:r>
    </w:p>
    <w:p w:rsidR="00195053" w:rsidRPr="00284604" w:rsidRDefault="002E1784" w:rsidP="006422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1. </w:t>
      </w:r>
      <w:r w:rsidR="00016B8F" w:rsidRPr="00284604">
        <w:rPr>
          <w:rFonts w:ascii="Times New Roman" w:hAnsi="Times New Roman" w:cs="Times New Roman"/>
          <w:sz w:val="28"/>
          <w:szCs w:val="28"/>
        </w:rPr>
        <w:t>Д</w:t>
      </w:r>
      <w:r w:rsidR="00195053" w:rsidRPr="00284604">
        <w:rPr>
          <w:rFonts w:ascii="Times New Roman" w:hAnsi="Times New Roman" w:cs="Times New Roman"/>
          <w:sz w:val="28"/>
          <w:szCs w:val="28"/>
        </w:rPr>
        <w:t>оля граждан, систематически занимающихся физической культурой и спортом в общей численности населения города Благов</w:t>
      </w:r>
      <w:r w:rsidR="00016B8F" w:rsidRPr="00284604">
        <w:rPr>
          <w:rFonts w:ascii="Times New Roman" w:hAnsi="Times New Roman" w:cs="Times New Roman"/>
          <w:sz w:val="28"/>
          <w:szCs w:val="28"/>
        </w:rPr>
        <w:t>ещенска.</w:t>
      </w:r>
    </w:p>
    <w:p w:rsidR="00195053" w:rsidRPr="00284604" w:rsidRDefault="00016B8F" w:rsidP="006422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2.</w:t>
      </w:r>
      <w:r w:rsidR="00195053" w:rsidRPr="00284604">
        <w:rPr>
          <w:rFonts w:ascii="Times New Roman" w:hAnsi="Times New Roman" w:cs="Times New Roman"/>
          <w:sz w:val="28"/>
          <w:szCs w:val="28"/>
        </w:rPr>
        <w:t xml:space="preserve"> Доля </w:t>
      </w:r>
      <w:r w:rsidR="001758F1" w:rsidRPr="00284604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195053" w:rsidRPr="00284604">
        <w:rPr>
          <w:rFonts w:ascii="Times New Roman" w:hAnsi="Times New Roman" w:cs="Times New Roman"/>
          <w:sz w:val="28"/>
          <w:szCs w:val="28"/>
        </w:rPr>
        <w:t xml:space="preserve">с ограниченными возможностями здоровья и инвалидов, занимающихся физической культурой и спортом в общей численности данной категории населения в городе Благовещенске.  </w:t>
      </w:r>
    </w:p>
    <w:p w:rsidR="00F82A28" w:rsidRPr="00284604" w:rsidRDefault="00016B8F" w:rsidP="006422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3.</w:t>
      </w:r>
      <w:r w:rsidR="00F82A28" w:rsidRPr="00284604">
        <w:rPr>
          <w:rFonts w:ascii="Times New Roman" w:hAnsi="Times New Roman" w:cs="Times New Roman"/>
          <w:sz w:val="28"/>
          <w:szCs w:val="28"/>
        </w:rPr>
        <w:t xml:space="preserve"> Доля граждан, систематически занимающихся физической культурой и спортом по месту работы, в общей численности населения, занятого в экономике.</w:t>
      </w:r>
    </w:p>
    <w:p w:rsidR="00F82A28" w:rsidRDefault="00016B8F" w:rsidP="006422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4. </w:t>
      </w:r>
      <w:r w:rsidR="00F82A28" w:rsidRPr="00284604">
        <w:rPr>
          <w:rFonts w:ascii="Times New Roman" w:hAnsi="Times New Roman" w:cs="Times New Roman"/>
          <w:sz w:val="28"/>
          <w:szCs w:val="28"/>
        </w:rPr>
        <w:t>Доля учащихся и студентов, систематически занимающихся физической культурой и спортом, в общей численности учащихся и студентов.</w:t>
      </w:r>
    </w:p>
    <w:p w:rsidR="00E95303" w:rsidRPr="00284604" w:rsidRDefault="00E95303" w:rsidP="00E95303">
      <w:pPr>
        <w:pStyle w:val="ConsPlusNormal"/>
        <w:ind w:left="-1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5. Доля населения, выполнивших нормативы ВФСК «Готов к труду и обороне» (ГТО), в общей численности населения, принявшего участие в сдаче нормативов году составит 31,5 %</w:t>
      </w:r>
    </w:p>
    <w:p w:rsidR="00195053" w:rsidRPr="00284604" w:rsidRDefault="00E9530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16B8F" w:rsidRPr="00284604">
        <w:rPr>
          <w:rFonts w:ascii="Times New Roman" w:hAnsi="Times New Roman" w:cs="Times New Roman"/>
          <w:sz w:val="28"/>
          <w:szCs w:val="28"/>
        </w:rPr>
        <w:t>. У</w:t>
      </w:r>
      <w:r w:rsidR="001758F1" w:rsidRPr="00284604">
        <w:rPr>
          <w:rFonts w:ascii="Times New Roman" w:hAnsi="Times New Roman" w:cs="Times New Roman"/>
          <w:sz w:val="28"/>
          <w:szCs w:val="28"/>
        </w:rPr>
        <w:t>ровень</w:t>
      </w:r>
      <w:r w:rsidR="00195053" w:rsidRPr="00284604">
        <w:rPr>
          <w:rFonts w:ascii="Times New Roman" w:hAnsi="Times New Roman" w:cs="Times New Roman"/>
          <w:sz w:val="28"/>
          <w:szCs w:val="28"/>
        </w:rPr>
        <w:t xml:space="preserve"> обеспеченности населения города Благовещенска спортивными сооружениями</w:t>
      </w:r>
      <w:r w:rsidR="001758F1" w:rsidRPr="00284604">
        <w:rPr>
          <w:rFonts w:ascii="Times New Roman" w:hAnsi="Times New Roman" w:cs="Times New Roman"/>
          <w:sz w:val="28"/>
          <w:szCs w:val="28"/>
        </w:rPr>
        <w:t>, исходя из единовременной пропускной способности объектов спорта</w:t>
      </w:r>
      <w:r w:rsidR="00195053" w:rsidRPr="00284604">
        <w:rPr>
          <w:rFonts w:ascii="Times New Roman" w:hAnsi="Times New Roman" w:cs="Times New Roman"/>
          <w:sz w:val="28"/>
          <w:szCs w:val="28"/>
        </w:rPr>
        <w:t>.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Показатели реализации мероприятий </w:t>
      </w:r>
      <w:r w:rsidR="00D461D2" w:rsidRPr="00284604">
        <w:rPr>
          <w:rFonts w:ascii="Times New Roman" w:hAnsi="Times New Roman" w:cs="Times New Roman"/>
          <w:sz w:val="28"/>
          <w:szCs w:val="28"/>
        </w:rPr>
        <w:t>муниципальной</w:t>
      </w:r>
      <w:r w:rsidR="00EF1BE8">
        <w:rPr>
          <w:rFonts w:ascii="Times New Roman" w:hAnsi="Times New Roman" w:cs="Times New Roman"/>
          <w:sz w:val="28"/>
          <w:szCs w:val="28"/>
        </w:rPr>
        <w:t xml:space="preserve"> </w:t>
      </w:r>
      <w:r w:rsidRPr="00284604">
        <w:rPr>
          <w:rFonts w:ascii="Times New Roman" w:hAnsi="Times New Roman" w:cs="Times New Roman"/>
          <w:sz w:val="28"/>
          <w:szCs w:val="28"/>
        </w:rPr>
        <w:t xml:space="preserve">программы рассчитываются на основании ежегодных форм федерального статистического наблюдения </w:t>
      </w:r>
      <w:r w:rsidR="009E1F03" w:rsidRPr="00284604">
        <w:rPr>
          <w:rFonts w:ascii="Times New Roman" w:hAnsi="Times New Roman" w:cs="Times New Roman"/>
          <w:sz w:val="28"/>
          <w:szCs w:val="28"/>
        </w:rPr>
        <w:t>№ - 1 ФК «</w:t>
      </w:r>
      <w:r w:rsidRPr="00284604">
        <w:rPr>
          <w:rFonts w:ascii="Times New Roman" w:hAnsi="Times New Roman" w:cs="Times New Roman"/>
          <w:sz w:val="28"/>
          <w:szCs w:val="28"/>
        </w:rPr>
        <w:t xml:space="preserve">Сведения о развитии физической культуры и спорта», </w:t>
      </w:r>
      <w:r w:rsidR="009E1F03" w:rsidRPr="00284604">
        <w:rPr>
          <w:rFonts w:ascii="Times New Roman" w:hAnsi="Times New Roman" w:cs="Times New Roman"/>
          <w:sz w:val="28"/>
          <w:szCs w:val="28"/>
        </w:rPr>
        <w:t xml:space="preserve">  № 3 - АФК «</w:t>
      </w:r>
      <w:r w:rsidRPr="00284604">
        <w:rPr>
          <w:rFonts w:ascii="Times New Roman" w:hAnsi="Times New Roman" w:cs="Times New Roman"/>
          <w:sz w:val="28"/>
          <w:szCs w:val="28"/>
        </w:rPr>
        <w:t xml:space="preserve">Сведения о развитии адаптивной физической культуры и спорта», </w:t>
      </w:r>
      <w:r w:rsidR="009E1F03" w:rsidRPr="00284604">
        <w:rPr>
          <w:rFonts w:ascii="Times New Roman" w:hAnsi="Times New Roman" w:cs="Times New Roman"/>
          <w:sz w:val="28"/>
          <w:szCs w:val="28"/>
        </w:rPr>
        <w:t xml:space="preserve">   № 5 – ФК «</w:t>
      </w:r>
      <w:r w:rsidRPr="00284604">
        <w:rPr>
          <w:rFonts w:ascii="Times New Roman" w:hAnsi="Times New Roman" w:cs="Times New Roman"/>
          <w:sz w:val="28"/>
          <w:szCs w:val="28"/>
        </w:rPr>
        <w:t>Сведения по спортивным школам»</w:t>
      </w:r>
      <w:r w:rsidR="00923289" w:rsidRPr="00284604">
        <w:rPr>
          <w:rFonts w:ascii="Times New Roman" w:hAnsi="Times New Roman" w:cs="Times New Roman"/>
          <w:sz w:val="28"/>
          <w:szCs w:val="28"/>
        </w:rPr>
        <w:t>.</w:t>
      </w:r>
      <w:r w:rsidRPr="00284604">
        <w:rPr>
          <w:rFonts w:ascii="Times New Roman" w:hAnsi="Times New Roman" w:cs="Times New Roman"/>
          <w:sz w:val="28"/>
          <w:szCs w:val="28"/>
        </w:rPr>
        <w:t xml:space="preserve"> Расчеты потребности в объектах социальной инфраструктуры должны осуществляться с учетом данных мощности (пропускной способности) действующих учреждений, социальных норм и нормативов, одобренных </w:t>
      </w:r>
      <w:hyperlink r:id="rId10" w:history="1">
        <w:r w:rsidRPr="00284604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28460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 июля 1996 г</w:t>
      </w:r>
      <w:r w:rsidR="008B4C92" w:rsidRPr="00284604">
        <w:rPr>
          <w:rFonts w:ascii="Times New Roman" w:hAnsi="Times New Roman" w:cs="Times New Roman"/>
          <w:sz w:val="28"/>
          <w:szCs w:val="28"/>
        </w:rPr>
        <w:t>ода</w:t>
      </w:r>
      <w:r w:rsidR="00EF1BE8">
        <w:rPr>
          <w:rFonts w:ascii="Times New Roman" w:hAnsi="Times New Roman" w:cs="Times New Roman"/>
          <w:sz w:val="28"/>
          <w:szCs w:val="28"/>
        </w:rPr>
        <w:t xml:space="preserve"> </w:t>
      </w:r>
      <w:r w:rsidR="009E1F03" w:rsidRPr="00284604">
        <w:rPr>
          <w:rFonts w:ascii="Times New Roman" w:hAnsi="Times New Roman" w:cs="Times New Roman"/>
          <w:sz w:val="28"/>
          <w:szCs w:val="28"/>
        </w:rPr>
        <w:t>№</w:t>
      </w:r>
      <w:r w:rsidRPr="00284604">
        <w:rPr>
          <w:rFonts w:ascii="Times New Roman" w:hAnsi="Times New Roman" w:cs="Times New Roman"/>
          <w:sz w:val="28"/>
          <w:szCs w:val="28"/>
        </w:rPr>
        <w:t xml:space="preserve"> 1063-р.</w:t>
      </w:r>
    </w:p>
    <w:p w:rsidR="00033386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Система основных мероприятий и показателей реализации муниципальной программы  </w:t>
      </w:r>
      <w:r w:rsidR="00016B8F" w:rsidRPr="00284604">
        <w:rPr>
          <w:rFonts w:ascii="Times New Roman" w:hAnsi="Times New Roman" w:cs="Times New Roman"/>
          <w:sz w:val="28"/>
          <w:szCs w:val="28"/>
        </w:rPr>
        <w:t>приведены</w:t>
      </w:r>
      <w:r w:rsidRPr="00284604">
        <w:rPr>
          <w:rFonts w:ascii="Times New Roman" w:hAnsi="Times New Roman" w:cs="Times New Roman"/>
          <w:sz w:val="28"/>
          <w:szCs w:val="28"/>
        </w:rPr>
        <w:t xml:space="preserve"> в приложении № 2 к </w:t>
      </w:r>
      <w:r w:rsidR="00C963A8">
        <w:rPr>
          <w:rFonts w:ascii="Times New Roman" w:hAnsi="Times New Roman" w:cs="Times New Roman"/>
          <w:sz w:val="28"/>
          <w:szCs w:val="28"/>
        </w:rPr>
        <w:t>муниципальной</w:t>
      </w:r>
      <w:bookmarkStart w:id="1" w:name="_GoBack"/>
      <w:bookmarkEnd w:id="1"/>
      <w:r w:rsidRPr="00284604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033386" w:rsidRPr="00284604" w:rsidRDefault="00033386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муниципального задания на оказание муниципальных услуг МУ СОК «Юность» по муниципальной программе на очередной финансовый год и плановый период представлен в приложении № 5 к муниципальной программе.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84604">
        <w:rPr>
          <w:rFonts w:ascii="Times New Roman" w:hAnsi="Times New Roman" w:cs="Times New Roman"/>
          <w:b/>
          <w:bCs/>
          <w:sz w:val="28"/>
          <w:szCs w:val="28"/>
        </w:rPr>
        <w:t>7. Ресурсное обеспечение муниципальной программы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за счет всех источников финансирования </w:t>
      </w:r>
      <w:r w:rsidR="00603B5B" w:rsidRPr="00284604">
        <w:rPr>
          <w:rFonts w:ascii="Times New Roman" w:hAnsi="Times New Roman" w:cs="Times New Roman"/>
          <w:sz w:val="28"/>
          <w:szCs w:val="28"/>
        </w:rPr>
        <w:t>составляет</w:t>
      </w:r>
      <w:r w:rsidR="00EF1BE8">
        <w:rPr>
          <w:rFonts w:ascii="Times New Roman" w:hAnsi="Times New Roman" w:cs="Times New Roman"/>
          <w:sz w:val="28"/>
          <w:szCs w:val="28"/>
        </w:rPr>
        <w:t xml:space="preserve">  263 073,7 </w:t>
      </w:r>
      <w:r w:rsidRPr="00284604">
        <w:rPr>
          <w:rFonts w:ascii="Times New Roman" w:hAnsi="Times New Roman" w:cs="Times New Roman"/>
          <w:sz w:val="28"/>
          <w:szCs w:val="28"/>
        </w:rPr>
        <w:t xml:space="preserve">тыс. руб.  </w:t>
      </w:r>
    </w:p>
    <w:p w:rsidR="00603B5B" w:rsidRPr="00284604" w:rsidRDefault="00603B5B" w:rsidP="006422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Объем финансового обеспечения на реализацию муниципальной программы подлежит ежегодному уточнению в рамках подготовки проекта бюджета на очередной финансовый год и плановый период, а также в течение текущего финансового периода.</w:t>
      </w:r>
    </w:p>
    <w:p w:rsidR="00195053" w:rsidRPr="00284604" w:rsidRDefault="00195053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программы за счет средств городского бюджета </w:t>
      </w:r>
      <w:r w:rsidR="00EF1BE8" w:rsidRPr="00284604">
        <w:rPr>
          <w:rFonts w:ascii="Times New Roman" w:hAnsi="Times New Roman" w:cs="Times New Roman"/>
          <w:sz w:val="28"/>
          <w:szCs w:val="28"/>
        </w:rPr>
        <w:t>представлено</w:t>
      </w:r>
      <w:r w:rsidRPr="00284604">
        <w:rPr>
          <w:rFonts w:ascii="Times New Roman" w:hAnsi="Times New Roman" w:cs="Times New Roman"/>
          <w:sz w:val="28"/>
          <w:szCs w:val="28"/>
        </w:rPr>
        <w:t xml:space="preserve"> приложении № 3 к настоящей </w:t>
      </w:r>
      <w:r w:rsidR="009A7919" w:rsidRPr="00284604">
        <w:rPr>
          <w:rFonts w:ascii="Times New Roman" w:hAnsi="Times New Roman" w:cs="Times New Roman"/>
          <w:sz w:val="28"/>
          <w:szCs w:val="28"/>
        </w:rPr>
        <w:t>муниципальной</w:t>
      </w:r>
      <w:r w:rsidR="00EF1BE8">
        <w:rPr>
          <w:rFonts w:ascii="Times New Roman" w:hAnsi="Times New Roman" w:cs="Times New Roman"/>
          <w:sz w:val="28"/>
          <w:szCs w:val="28"/>
        </w:rPr>
        <w:t xml:space="preserve"> </w:t>
      </w:r>
      <w:r w:rsidRPr="00284604">
        <w:rPr>
          <w:rFonts w:ascii="Times New Roman" w:hAnsi="Times New Roman" w:cs="Times New Roman"/>
          <w:sz w:val="28"/>
          <w:szCs w:val="28"/>
        </w:rPr>
        <w:t>программе.</w:t>
      </w:r>
    </w:p>
    <w:p w:rsidR="00195053" w:rsidRPr="00607C84" w:rsidRDefault="00016B8F" w:rsidP="00642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04">
        <w:rPr>
          <w:rFonts w:ascii="Times New Roman" w:hAnsi="Times New Roman" w:cs="Times New Roman"/>
          <w:sz w:val="28"/>
          <w:szCs w:val="28"/>
        </w:rPr>
        <w:t>Ресурсное обеспечение и п</w:t>
      </w:r>
      <w:r w:rsidR="00195053" w:rsidRPr="00284604">
        <w:rPr>
          <w:rFonts w:ascii="Times New Roman" w:hAnsi="Times New Roman" w:cs="Times New Roman"/>
          <w:sz w:val="28"/>
          <w:szCs w:val="28"/>
        </w:rPr>
        <w:t xml:space="preserve">рогнозная </w:t>
      </w:r>
      <w:r w:rsidRPr="00284604">
        <w:rPr>
          <w:rFonts w:ascii="Times New Roman" w:hAnsi="Times New Roman" w:cs="Times New Roman"/>
          <w:sz w:val="28"/>
          <w:szCs w:val="28"/>
        </w:rPr>
        <w:t>(справочная)</w:t>
      </w:r>
      <w:r w:rsidR="00EF1BE8">
        <w:rPr>
          <w:rFonts w:ascii="Times New Roman" w:hAnsi="Times New Roman" w:cs="Times New Roman"/>
          <w:sz w:val="28"/>
          <w:szCs w:val="28"/>
        </w:rPr>
        <w:t xml:space="preserve"> </w:t>
      </w:r>
      <w:r w:rsidR="00195053" w:rsidRPr="00284604">
        <w:rPr>
          <w:rFonts w:ascii="Times New Roman" w:hAnsi="Times New Roman" w:cs="Times New Roman"/>
          <w:sz w:val="28"/>
          <w:szCs w:val="28"/>
        </w:rPr>
        <w:t xml:space="preserve">оценка объемов финансирования мероприятий программы за счет всех источников финансирования </w:t>
      </w:r>
      <w:r w:rsidRPr="00284604">
        <w:rPr>
          <w:rFonts w:ascii="Times New Roman" w:hAnsi="Times New Roman" w:cs="Times New Roman"/>
          <w:sz w:val="28"/>
          <w:szCs w:val="28"/>
        </w:rPr>
        <w:t>представлен</w:t>
      </w:r>
      <w:r w:rsidR="009A7919" w:rsidRPr="00284604">
        <w:rPr>
          <w:rFonts w:ascii="Times New Roman" w:hAnsi="Times New Roman" w:cs="Times New Roman"/>
          <w:sz w:val="28"/>
          <w:szCs w:val="28"/>
        </w:rPr>
        <w:t>ы</w:t>
      </w:r>
      <w:r w:rsidR="00195053" w:rsidRPr="00284604">
        <w:rPr>
          <w:rFonts w:ascii="Times New Roman" w:hAnsi="Times New Roman" w:cs="Times New Roman"/>
          <w:sz w:val="28"/>
          <w:szCs w:val="28"/>
        </w:rPr>
        <w:t xml:space="preserve"> в приложении №  4 к настоящей </w:t>
      </w:r>
      <w:r w:rsidR="009A7919" w:rsidRPr="00284604">
        <w:rPr>
          <w:rFonts w:ascii="Times New Roman" w:hAnsi="Times New Roman" w:cs="Times New Roman"/>
          <w:sz w:val="28"/>
          <w:szCs w:val="28"/>
        </w:rPr>
        <w:t>муниципальной</w:t>
      </w:r>
      <w:r w:rsidR="00EF1BE8">
        <w:rPr>
          <w:rFonts w:ascii="Times New Roman" w:hAnsi="Times New Roman" w:cs="Times New Roman"/>
          <w:sz w:val="28"/>
          <w:szCs w:val="28"/>
        </w:rPr>
        <w:t xml:space="preserve"> </w:t>
      </w:r>
      <w:r w:rsidR="00195053" w:rsidRPr="00284604">
        <w:rPr>
          <w:rFonts w:ascii="Times New Roman" w:hAnsi="Times New Roman" w:cs="Times New Roman"/>
          <w:sz w:val="28"/>
          <w:szCs w:val="28"/>
        </w:rPr>
        <w:t>программе.</w:t>
      </w:r>
    </w:p>
    <w:p w:rsidR="00603B5B" w:rsidRDefault="00603B5B" w:rsidP="0026233D">
      <w:pPr>
        <w:pStyle w:val="a7"/>
        <w:ind w:left="0"/>
        <w:jc w:val="both"/>
      </w:pPr>
    </w:p>
    <w:p w:rsidR="00033386" w:rsidRPr="002A42AF" w:rsidRDefault="00033386">
      <w:pPr>
        <w:pStyle w:val="a7"/>
        <w:ind w:left="0"/>
        <w:jc w:val="both"/>
        <w:rPr>
          <w:rFonts w:ascii="Times New Roman" w:hAnsi="Times New Roman" w:cs="Times New Roman"/>
        </w:rPr>
      </w:pPr>
    </w:p>
    <w:sectPr w:rsidR="00033386" w:rsidRPr="002A42AF" w:rsidSect="00D461D2">
      <w:pgSz w:w="11906" w:h="16838"/>
      <w:pgMar w:top="851" w:right="851" w:bottom="567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CE0" w:rsidRDefault="00536CE0" w:rsidP="001E4BCE">
      <w:pPr>
        <w:spacing w:after="0" w:line="240" w:lineRule="auto"/>
      </w:pPr>
      <w:r>
        <w:separator/>
      </w:r>
    </w:p>
  </w:endnote>
  <w:endnote w:type="continuationSeparator" w:id="1">
    <w:p w:rsidR="00536CE0" w:rsidRDefault="00536CE0" w:rsidP="001E4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CE0" w:rsidRDefault="00536CE0" w:rsidP="001E4BCE">
      <w:pPr>
        <w:spacing w:after="0" w:line="240" w:lineRule="auto"/>
      </w:pPr>
      <w:r>
        <w:separator/>
      </w:r>
    </w:p>
  </w:footnote>
  <w:footnote w:type="continuationSeparator" w:id="1">
    <w:p w:rsidR="00536CE0" w:rsidRDefault="00536CE0" w:rsidP="001E4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A293C8B"/>
    <w:multiLevelType w:val="hybridMultilevel"/>
    <w:tmpl w:val="BECE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F732C"/>
    <w:multiLevelType w:val="hybridMultilevel"/>
    <w:tmpl w:val="08086D4E"/>
    <w:lvl w:ilvl="0" w:tplc="D3A03A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A22DF"/>
    <w:multiLevelType w:val="hybridMultilevel"/>
    <w:tmpl w:val="B6963492"/>
    <w:lvl w:ilvl="0" w:tplc="EC6469F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26418"/>
    <w:rsid w:val="00003F71"/>
    <w:rsid w:val="0001390A"/>
    <w:rsid w:val="00016B8F"/>
    <w:rsid w:val="00023A47"/>
    <w:rsid w:val="00033386"/>
    <w:rsid w:val="000354C8"/>
    <w:rsid w:val="00051F59"/>
    <w:rsid w:val="000546DC"/>
    <w:rsid w:val="00055935"/>
    <w:rsid w:val="00057D32"/>
    <w:rsid w:val="000628D0"/>
    <w:rsid w:val="00066933"/>
    <w:rsid w:val="00075853"/>
    <w:rsid w:val="00094DB5"/>
    <w:rsid w:val="000A5D1A"/>
    <w:rsid w:val="000B0A26"/>
    <w:rsid w:val="000B2677"/>
    <w:rsid w:val="000F0C8D"/>
    <w:rsid w:val="00102831"/>
    <w:rsid w:val="0011115B"/>
    <w:rsid w:val="00124C61"/>
    <w:rsid w:val="00136397"/>
    <w:rsid w:val="001412AF"/>
    <w:rsid w:val="00141DD4"/>
    <w:rsid w:val="0014635E"/>
    <w:rsid w:val="00154AAF"/>
    <w:rsid w:val="001565BB"/>
    <w:rsid w:val="001572C9"/>
    <w:rsid w:val="001612DA"/>
    <w:rsid w:val="001707B6"/>
    <w:rsid w:val="00172B5E"/>
    <w:rsid w:val="001758F1"/>
    <w:rsid w:val="00181BA9"/>
    <w:rsid w:val="00191806"/>
    <w:rsid w:val="00195053"/>
    <w:rsid w:val="00196582"/>
    <w:rsid w:val="001A2B93"/>
    <w:rsid w:val="001A7105"/>
    <w:rsid w:val="001B30B3"/>
    <w:rsid w:val="001B3635"/>
    <w:rsid w:val="001B6A11"/>
    <w:rsid w:val="001B7606"/>
    <w:rsid w:val="001C154B"/>
    <w:rsid w:val="001C5AB9"/>
    <w:rsid w:val="001D3248"/>
    <w:rsid w:val="001D326B"/>
    <w:rsid w:val="001E1022"/>
    <w:rsid w:val="001E2AD2"/>
    <w:rsid w:val="001E4BCE"/>
    <w:rsid w:val="001F1C8C"/>
    <w:rsid w:val="001F2102"/>
    <w:rsid w:val="001F4371"/>
    <w:rsid w:val="00201D8D"/>
    <w:rsid w:val="002116B9"/>
    <w:rsid w:val="00230114"/>
    <w:rsid w:val="0023060D"/>
    <w:rsid w:val="00232B0C"/>
    <w:rsid w:val="00244ADD"/>
    <w:rsid w:val="00246F1A"/>
    <w:rsid w:val="002473EA"/>
    <w:rsid w:val="00247765"/>
    <w:rsid w:val="00254D74"/>
    <w:rsid w:val="0026233D"/>
    <w:rsid w:val="0027757E"/>
    <w:rsid w:val="00284604"/>
    <w:rsid w:val="002855FD"/>
    <w:rsid w:val="0028614C"/>
    <w:rsid w:val="002A42AF"/>
    <w:rsid w:val="002C06D3"/>
    <w:rsid w:val="002C4097"/>
    <w:rsid w:val="002C690B"/>
    <w:rsid w:val="002D3C25"/>
    <w:rsid w:val="002E0F28"/>
    <w:rsid w:val="002E1784"/>
    <w:rsid w:val="002F163D"/>
    <w:rsid w:val="002F37F4"/>
    <w:rsid w:val="002F47DE"/>
    <w:rsid w:val="002F7D3C"/>
    <w:rsid w:val="00302E03"/>
    <w:rsid w:val="0031304D"/>
    <w:rsid w:val="00313D56"/>
    <w:rsid w:val="003223E2"/>
    <w:rsid w:val="00326DA7"/>
    <w:rsid w:val="00331ACB"/>
    <w:rsid w:val="00332537"/>
    <w:rsid w:val="003408AC"/>
    <w:rsid w:val="00352B26"/>
    <w:rsid w:val="0036169E"/>
    <w:rsid w:val="00372F83"/>
    <w:rsid w:val="0037510D"/>
    <w:rsid w:val="00383A3B"/>
    <w:rsid w:val="00387F25"/>
    <w:rsid w:val="003910F1"/>
    <w:rsid w:val="00391CA6"/>
    <w:rsid w:val="00393D1B"/>
    <w:rsid w:val="003A5030"/>
    <w:rsid w:val="003A630D"/>
    <w:rsid w:val="003C479D"/>
    <w:rsid w:val="003D1A43"/>
    <w:rsid w:val="003D53E2"/>
    <w:rsid w:val="003E4950"/>
    <w:rsid w:val="003E57FA"/>
    <w:rsid w:val="003F4764"/>
    <w:rsid w:val="00400191"/>
    <w:rsid w:val="00411FEA"/>
    <w:rsid w:val="004155D9"/>
    <w:rsid w:val="00436A9F"/>
    <w:rsid w:val="00436D0B"/>
    <w:rsid w:val="00440864"/>
    <w:rsid w:val="00442424"/>
    <w:rsid w:val="0044474A"/>
    <w:rsid w:val="004467C6"/>
    <w:rsid w:val="004475D9"/>
    <w:rsid w:val="00453D87"/>
    <w:rsid w:val="00454542"/>
    <w:rsid w:val="0045513F"/>
    <w:rsid w:val="00460066"/>
    <w:rsid w:val="00473865"/>
    <w:rsid w:val="0048182A"/>
    <w:rsid w:val="00487B50"/>
    <w:rsid w:val="004906CD"/>
    <w:rsid w:val="004B4D0B"/>
    <w:rsid w:val="004B71F9"/>
    <w:rsid w:val="004C66FC"/>
    <w:rsid w:val="004D4E3D"/>
    <w:rsid w:val="004E1199"/>
    <w:rsid w:val="004E44C0"/>
    <w:rsid w:val="005049A7"/>
    <w:rsid w:val="005128F4"/>
    <w:rsid w:val="00513D6E"/>
    <w:rsid w:val="00522FF4"/>
    <w:rsid w:val="00532C6C"/>
    <w:rsid w:val="00536CE0"/>
    <w:rsid w:val="005454D8"/>
    <w:rsid w:val="0055585F"/>
    <w:rsid w:val="00561AA0"/>
    <w:rsid w:val="00566730"/>
    <w:rsid w:val="00582CEE"/>
    <w:rsid w:val="00583B3C"/>
    <w:rsid w:val="0059688E"/>
    <w:rsid w:val="00596BB7"/>
    <w:rsid w:val="005A21E6"/>
    <w:rsid w:val="005B31CB"/>
    <w:rsid w:val="005B5CAD"/>
    <w:rsid w:val="005B7367"/>
    <w:rsid w:val="005C2B80"/>
    <w:rsid w:val="005C719E"/>
    <w:rsid w:val="005D1232"/>
    <w:rsid w:val="005D7352"/>
    <w:rsid w:val="005E0500"/>
    <w:rsid w:val="005E08AC"/>
    <w:rsid w:val="005F3098"/>
    <w:rsid w:val="005F423E"/>
    <w:rsid w:val="005F5EB3"/>
    <w:rsid w:val="00603B5B"/>
    <w:rsid w:val="00607C84"/>
    <w:rsid w:val="00607DE1"/>
    <w:rsid w:val="00613327"/>
    <w:rsid w:val="00616467"/>
    <w:rsid w:val="00620E29"/>
    <w:rsid w:val="006242D3"/>
    <w:rsid w:val="00642278"/>
    <w:rsid w:val="006438B2"/>
    <w:rsid w:val="0064697F"/>
    <w:rsid w:val="006604D6"/>
    <w:rsid w:val="00661D8D"/>
    <w:rsid w:val="0067185F"/>
    <w:rsid w:val="00675B5A"/>
    <w:rsid w:val="0068425C"/>
    <w:rsid w:val="00691EF3"/>
    <w:rsid w:val="00693023"/>
    <w:rsid w:val="00696533"/>
    <w:rsid w:val="006979A1"/>
    <w:rsid w:val="006C3BAA"/>
    <w:rsid w:val="006C7B1F"/>
    <w:rsid w:val="006E0A58"/>
    <w:rsid w:val="006E1CA1"/>
    <w:rsid w:val="006E7242"/>
    <w:rsid w:val="006F2025"/>
    <w:rsid w:val="0070605D"/>
    <w:rsid w:val="00711578"/>
    <w:rsid w:val="007150EB"/>
    <w:rsid w:val="00725B4F"/>
    <w:rsid w:val="00740F9B"/>
    <w:rsid w:val="007434C3"/>
    <w:rsid w:val="0074427C"/>
    <w:rsid w:val="007452E8"/>
    <w:rsid w:val="00745A35"/>
    <w:rsid w:val="007461BE"/>
    <w:rsid w:val="00750471"/>
    <w:rsid w:val="007535B5"/>
    <w:rsid w:val="00754D0E"/>
    <w:rsid w:val="00760B15"/>
    <w:rsid w:val="007622E8"/>
    <w:rsid w:val="00763395"/>
    <w:rsid w:val="00765CC4"/>
    <w:rsid w:val="0077010D"/>
    <w:rsid w:val="00771E11"/>
    <w:rsid w:val="007A17EF"/>
    <w:rsid w:val="007B2C64"/>
    <w:rsid w:val="007C1201"/>
    <w:rsid w:val="007C21A0"/>
    <w:rsid w:val="007D1328"/>
    <w:rsid w:val="007D4DCB"/>
    <w:rsid w:val="007D5A4E"/>
    <w:rsid w:val="007E1809"/>
    <w:rsid w:val="007E1BFD"/>
    <w:rsid w:val="007E1FE1"/>
    <w:rsid w:val="007E4159"/>
    <w:rsid w:val="007E7DCB"/>
    <w:rsid w:val="007E7E1B"/>
    <w:rsid w:val="007F0874"/>
    <w:rsid w:val="007F196A"/>
    <w:rsid w:val="007F676C"/>
    <w:rsid w:val="00800665"/>
    <w:rsid w:val="00820B39"/>
    <w:rsid w:val="00821267"/>
    <w:rsid w:val="00830B37"/>
    <w:rsid w:val="008314F0"/>
    <w:rsid w:val="00846276"/>
    <w:rsid w:val="00846B74"/>
    <w:rsid w:val="00847C5E"/>
    <w:rsid w:val="00853809"/>
    <w:rsid w:val="00860C35"/>
    <w:rsid w:val="00861786"/>
    <w:rsid w:val="008620C4"/>
    <w:rsid w:val="00865B31"/>
    <w:rsid w:val="00865B98"/>
    <w:rsid w:val="00870B07"/>
    <w:rsid w:val="00891026"/>
    <w:rsid w:val="00894322"/>
    <w:rsid w:val="008A0E97"/>
    <w:rsid w:val="008A4F42"/>
    <w:rsid w:val="008A7BE4"/>
    <w:rsid w:val="008B4C92"/>
    <w:rsid w:val="008D3C30"/>
    <w:rsid w:val="008D4FAE"/>
    <w:rsid w:val="008D765A"/>
    <w:rsid w:val="008F48BE"/>
    <w:rsid w:val="008F68D9"/>
    <w:rsid w:val="00901FC7"/>
    <w:rsid w:val="00907D87"/>
    <w:rsid w:val="009130FB"/>
    <w:rsid w:val="0092105F"/>
    <w:rsid w:val="00921415"/>
    <w:rsid w:val="00923289"/>
    <w:rsid w:val="0093575B"/>
    <w:rsid w:val="00935F51"/>
    <w:rsid w:val="009364DF"/>
    <w:rsid w:val="009419EB"/>
    <w:rsid w:val="009422D0"/>
    <w:rsid w:val="00951518"/>
    <w:rsid w:val="00953E11"/>
    <w:rsid w:val="00961C20"/>
    <w:rsid w:val="00962933"/>
    <w:rsid w:val="00962D0D"/>
    <w:rsid w:val="0097215D"/>
    <w:rsid w:val="009771E6"/>
    <w:rsid w:val="009830B5"/>
    <w:rsid w:val="009924FD"/>
    <w:rsid w:val="00996126"/>
    <w:rsid w:val="009A24AA"/>
    <w:rsid w:val="009A61E8"/>
    <w:rsid w:val="009A7919"/>
    <w:rsid w:val="009B0FB5"/>
    <w:rsid w:val="009B2F14"/>
    <w:rsid w:val="009B5845"/>
    <w:rsid w:val="009B7806"/>
    <w:rsid w:val="009B7981"/>
    <w:rsid w:val="009C0BA5"/>
    <w:rsid w:val="009C28D5"/>
    <w:rsid w:val="009C407B"/>
    <w:rsid w:val="009E1F03"/>
    <w:rsid w:val="009E2FFA"/>
    <w:rsid w:val="009E53D5"/>
    <w:rsid w:val="009E58E6"/>
    <w:rsid w:val="009F7F77"/>
    <w:rsid w:val="00A02EAF"/>
    <w:rsid w:val="00A07237"/>
    <w:rsid w:val="00A13610"/>
    <w:rsid w:val="00A17D17"/>
    <w:rsid w:val="00A24472"/>
    <w:rsid w:val="00A24899"/>
    <w:rsid w:val="00A3556D"/>
    <w:rsid w:val="00A365C3"/>
    <w:rsid w:val="00A45FD2"/>
    <w:rsid w:val="00A66A1D"/>
    <w:rsid w:val="00A735B9"/>
    <w:rsid w:val="00A8313F"/>
    <w:rsid w:val="00A83F49"/>
    <w:rsid w:val="00A91EC4"/>
    <w:rsid w:val="00A95A4C"/>
    <w:rsid w:val="00AA767A"/>
    <w:rsid w:val="00AC4F2A"/>
    <w:rsid w:val="00AC580B"/>
    <w:rsid w:val="00AD32E6"/>
    <w:rsid w:val="00AD6072"/>
    <w:rsid w:val="00AE0CA6"/>
    <w:rsid w:val="00AE4002"/>
    <w:rsid w:val="00AE6177"/>
    <w:rsid w:val="00AF282E"/>
    <w:rsid w:val="00B02537"/>
    <w:rsid w:val="00B100E4"/>
    <w:rsid w:val="00B218A9"/>
    <w:rsid w:val="00B2538E"/>
    <w:rsid w:val="00B256D2"/>
    <w:rsid w:val="00B42E93"/>
    <w:rsid w:val="00B44605"/>
    <w:rsid w:val="00B54D1E"/>
    <w:rsid w:val="00B72880"/>
    <w:rsid w:val="00B82036"/>
    <w:rsid w:val="00B872E3"/>
    <w:rsid w:val="00B9470F"/>
    <w:rsid w:val="00B9529A"/>
    <w:rsid w:val="00B962BE"/>
    <w:rsid w:val="00B973C9"/>
    <w:rsid w:val="00BA128B"/>
    <w:rsid w:val="00BA4C92"/>
    <w:rsid w:val="00BB3AF3"/>
    <w:rsid w:val="00BB7223"/>
    <w:rsid w:val="00BC1CFF"/>
    <w:rsid w:val="00BC2826"/>
    <w:rsid w:val="00BD2B4C"/>
    <w:rsid w:val="00BD37E9"/>
    <w:rsid w:val="00BD7924"/>
    <w:rsid w:val="00BE68E3"/>
    <w:rsid w:val="00BE7E29"/>
    <w:rsid w:val="00BF6883"/>
    <w:rsid w:val="00C04C81"/>
    <w:rsid w:val="00C07431"/>
    <w:rsid w:val="00C143AA"/>
    <w:rsid w:val="00C1689D"/>
    <w:rsid w:val="00C17175"/>
    <w:rsid w:val="00C2019D"/>
    <w:rsid w:val="00C24CE1"/>
    <w:rsid w:val="00C26418"/>
    <w:rsid w:val="00C357AF"/>
    <w:rsid w:val="00C40B7B"/>
    <w:rsid w:val="00C47151"/>
    <w:rsid w:val="00C51628"/>
    <w:rsid w:val="00C561B8"/>
    <w:rsid w:val="00C65FDA"/>
    <w:rsid w:val="00C67533"/>
    <w:rsid w:val="00C72636"/>
    <w:rsid w:val="00C74648"/>
    <w:rsid w:val="00C75182"/>
    <w:rsid w:val="00C90594"/>
    <w:rsid w:val="00C963A8"/>
    <w:rsid w:val="00C97BC0"/>
    <w:rsid w:val="00CA7676"/>
    <w:rsid w:val="00CB092A"/>
    <w:rsid w:val="00CB16A9"/>
    <w:rsid w:val="00CC50A4"/>
    <w:rsid w:val="00CE025A"/>
    <w:rsid w:val="00CE20B9"/>
    <w:rsid w:val="00CF0F33"/>
    <w:rsid w:val="00CF5826"/>
    <w:rsid w:val="00D024A6"/>
    <w:rsid w:val="00D14643"/>
    <w:rsid w:val="00D1502A"/>
    <w:rsid w:val="00D162C7"/>
    <w:rsid w:val="00D26EBD"/>
    <w:rsid w:val="00D2744A"/>
    <w:rsid w:val="00D32DC3"/>
    <w:rsid w:val="00D40455"/>
    <w:rsid w:val="00D407B6"/>
    <w:rsid w:val="00D43A34"/>
    <w:rsid w:val="00D461D2"/>
    <w:rsid w:val="00D551D5"/>
    <w:rsid w:val="00D551D8"/>
    <w:rsid w:val="00D60C2D"/>
    <w:rsid w:val="00D613C8"/>
    <w:rsid w:val="00D63960"/>
    <w:rsid w:val="00D67D9E"/>
    <w:rsid w:val="00D709B6"/>
    <w:rsid w:val="00D774BF"/>
    <w:rsid w:val="00D933C5"/>
    <w:rsid w:val="00D97AA0"/>
    <w:rsid w:val="00DB05F5"/>
    <w:rsid w:val="00DB22FD"/>
    <w:rsid w:val="00DC55B4"/>
    <w:rsid w:val="00DC6FC8"/>
    <w:rsid w:val="00DD5086"/>
    <w:rsid w:val="00DD7523"/>
    <w:rsid w:val="00DF0DD2"/>
    <w:rsid w:val="00DF78D7"/>
    <w:rsid w:val="00E013E9"/>
    <w:rsid w:val="00E03253"/>
    <w:rsid w:val="00E055E9"/>
    <w:rsid w:val="00E20039"/>
    <w:rsid w:val="00E30E18"/>
    <w:rsid w:val="00E317EF"/>
    <w:rsid w:val="00E326E9"/>
    <w:rsid w:val="00E352F6"/>
    <w:rsid w:val="00E5008B"/>
    <w:rsid w:val="00E52A02"/>
    <w:rsid w:val="00E54241"/>
    <w:rsid w:val="00E65534"/>
    <w:rsid w:val="00E66ADD"/>
    <w:rsid w:val="00E729E6"/>
    <w:rsid w:val="00E774EF"/>
    <w:rsid w:val="00E87FA0"/>
    <w:rsid w:val="00E95303"/>
    <w:rsid w:val="00E95D55"/>
    <w:rsid w:val="00EA11D2"/>
    <w:rsid w:val="00EA17BD"/>
    <w:rsid w:val="00EA4CCE"/>
    <w:rsid w:val="00EB6274"/>
    <w:rsid w:val="00EC1589"/>
    <w:rsid w:val="00EE6E7E"/>
    <w:rsid w:val="00EF1BE8"/>
    <w:rsid w:val="00EF1FFF"/>
    <w:rsid w:val="00EF4FE2"/>
    <w:rsid w:val="00F0033C"/>
    <w:rsid w:val="00F03EA3"/>
    <w:rsid w:val="00F43B26"/>
    <w:rsid w:val="00F6146B"/>
    <w:rsid w:val="00F63610"/>
    <w:rsid w:val="00F6796F"/>
    <w:rsid w:val="00F76A3A"/>
    <w:rsid w:val="00F76AE5"/>
    <w:rsid w:val="00F82A28"/>
    <w:rsid w:val="00F86FD4"/>
    <w:rsid w:val="00F972CE"/>
    <w:rsid w:val="00FA7A44"/>
    <w:rsid w:val="00FB6FAE"/>
    <w:rsid w:val="00FC29DF"/>
    <w:rsid w:val="00FD48D0"/>
    <w:rsid w:val="00FE43F2"/>
    <w:rsid w:val="00FE561A"/>
    <w:rsid w:val="00FE6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5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CB16A9"/>
    <w:pPr>
      <w:keepNext/>
      <w:suppressAutoHyphens/>
      <w:spacing w:before="240" w:after="60" w:line="240" w:lineRule="auto"/>
      <w:ind w:left="1860" w:hanging="18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B16A9"/>
    <w:rPr>
      <w:rFonts w:ascii="Arial" w:hAnsi="Arial" w:cs="Arial"/>
      <w:b/>
      <w:bCs/>
      <w:sz w:val="26"/>
      <w:szCs w:val="26"/>
      <w:lang w:eastAsia="zh-CN"/>
    </w:rPr>
  </w:style>
  <w:style w:type="paragraph" w:styleId="a3">
    <w:name w:val="Body Text"/>
    <w:basedOn w:val="a"/>
    <w:link w:val="a4"/>
    <w:uiPriority w:val="99"/>
    <w:rsid w:val="005C2B80"/>
    <w:pPr>
      <w:spacing w:after="0" w:line="24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5C2B80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C26418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Текст выноски Знак"/>
    <w:basedOn w:val="a0"/>
    <w:link w:val="a6"/>
    <w:uiPriority w:val="99"/>
    <w:semiHidden/>
    <w:locked/>
    <w:rsid w:val="00A83F49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rsid w:val="00A83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1412AF"/>
    <w:rPr>
      <w:rFonts w:ascii="Times New Roman" w:hAnsi="Times New Roman" w:cs="Times New Roman"/>
      <w:sz w:val="2"/>
      <w:szCs w:val="2"/>
    </w:rPr>
  </w:style>
  <w:style w:type="paragraph" w:customStyle="1" w:styleId="ConsPlusTitle">
    <w:name w:val="ConsPlusTitle"/>
    <w:uiPriority w:val="99"/>
    <w:rsid w:val="00057D3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">
    <w:name w:val="Знак Знак Знак1 Знак"/>
    <w:basedOn w:val="a"/>
    <w:uiPriority w:val="99"/>
    <w:rsid w:val="00CB16A9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7">
    <w:name w:val="Заголовок"/>
    <w:basedOn w:val="a"/>
    <w:next w:val="a3"/>
    <w:uiPriority w:val="99"/>
    <w:rsid w:val="00CB16A9"/>
    <w:pPr>
      <w:suppressAutoHyphens/>
      <w:spacing w:after="0" w:line="240" w:lineRule="auto"/>
      <w:ind w:left="-567"/>
      <w:jc w:val="center"/>
    </w:pPr>
    <w:rPr>
      <w:sz w:val="28"/>
      <w:szCs w:val="28"/>
      <w:lang w:eastAsia="zh-CN"/>
    </w:rPr>
  </w:style>
  <w:style w:type="paragraph" w:styleId="a8">
    <w:name w:val="header"/>
    <w:basedOn w:val="a"/>
    <w:link w:val="a9"/>
    <w:uiPriority w:val="99"/>
    <w:semiHidden/>
    <w:rsid w:val="001E4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1E4BCE"/>
  </w:style>
  <w:style w:type="paragraph" w:styleId="aa">
    <w:name w:val="footer"/>
    <w:basedOn w:val="a"/>
    <w:link w:val="ab"/>
    <w:uiPriority w:val="99"/>
    <w:semiHidden/>
    <w:rsid w:val="001E4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1E4BCE"/>
  </w:style>
  <w:style w:type="paragraph" w:customStyle="1" w:styleId="IntenseQuote1">
    <w:name w:val="Intense Quote1"/>
    <w:basedOn w:val="a"/>
    <w:next w:val="a"/>
    <w:link w:val="IntenseQuoteChar"/>
    <w:uiPriority w:val="99"/>
    <w:rsid w:val="009E58E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IntenseQuote1"/>
    <w:uiPriority w:val="99"/>
    <w:locked/>
    <w:rsid w:val="009E58E6"/>
    <w:rPr>
      <w:b/>
      <w:bCs/>
      <w:i/>
      <w:iCs/>
      <w:color w:val="4F81BD"/>
    </w:rPr>
  </w:style>
  <w:style w:type="table" w:styleId="ac">
    <w:name w:val="Table Grid"/>
    <w:basedOn w:val="a1"/>
    <w:uiPriority w:val="99"/>
    <w:rsid w:val="008462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735B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254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5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CB16A9"/>
    <w:pPr>
      <w:keepNext/>
      <w:suppressAutoHyphens/>
      <w:spacing w:before="240" w:after="60" w:line="240" w:lineRule="auto"/>
      <w:ind w:left="1860" w:hanging="18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B16A9"/>
    <w:rPr>
      <w:rFonts w:ascii="Arial" w:hAnsi="Arial" w:cs="Arial"/>
      <w:b/>
      <w:bCs/>
      <w:sz w:val="26"/>
      <w:szCs w:val="26"/>
      <w:lang w:eastAsia="zh-CN"/>
    </w:rPr>
  </w:style>
  <w:style w:type="paragraph" w:styleId="a3">
    <w:name w:val="Body Text"/>
    <w:basedOn w:val="a"/>
    <w:link w:val="a4"/>
    <w:uiPriority w:val="99"/>
    <w:rsid w:val="005C2B80"/>
    <w:pPr>
      <w:spacing w:after="0" w:line="24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5C2B80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C26418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Текст выноски Знак"/>
    <w:basedOn w:val="a0"/>
    <w:link w:val="a6"/>
    <w:uiPriority w:val="99"/>
    <w:semiHidden/>
    <w:locked/>
    <w:rsid w:val="00A83F49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rsid w:val="00A83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1412AF"/>
    <w:rPr>
      <w:rFonts w:ascii="Times New Roman" w:hAnsi="Times New Roman" w:cs="Times New Roman"/>
      <w:sz w:val="2"/>
      <w:szCs w:val="2"/>
    </w:rPr>
  </w:style>
  <w:style w:type="paragraph" w:customStyle="1" w:styleId="ConsPlusTitle">
    <w:name w:val="ConsPlusTitle"/>
    <w:uiPriority w:val="99"/>
    <w:rsid w:val="00057D3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">
    <w:name w:val="Знак Знак Знак1 Знак"/>
    <w:basedOn w:val="a"/>
    <w:uiPriority w:val="99"/>
    <w:rsid w:val="00CB16A9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7">
    <w:name w:val="Заголовок"/>
    <w:basedOn w:val="a"/>
    <w:next w:val="a3"/>
    <w:uiPriority w:val="99"/>
    <w:rsid w:val="00CB16A9"/>
    <w:pPr>
      <w:suppressAutoHyphens/>
      <w:spacing w:after="0" w:line="240" w:lineRule="auto"/>
      <w:ind w:left="-567"/>
      <w:jc w:val="center"/>
    </w:pPr>
    <w:rPr>
      <w:sz w:val="28"/>
      <w:szCs w:val="28"/>
      <w:lang w:eastAsia="zh-CN"/>
    </w:rPr>
  </w:style>
  <w:style w:type="paragraph" w:styleId="a8">
    <w:name w:val="header"/>
    <w:basedOn w:val="a"/>
    <w:link w:val="a9"/>
    <w:uiPriority w:val="99"/>
    <w:semiHidden/>
    <w:rsid w:val="001E4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1E4BCE"/>
  </w:style>
  <w:style w:type="paragraph" w:styleId="aa">
    <w:name w:val="footer"/>
    <w:basedOn w:val="a"/>
    <w:link w:val="ab"/>
    <w:uiPriority w:val="99"/>
    <w:semiHidden/>
    <w:rsid w:val="001E4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1E4BCE"/>
  </w:style>
  <w:style w:type="paragraph" w:customStyle="1" w:styleId="IntenseQuote1">
    <w:name w:val="Intense Quote1"/>
    <w:basedOn w:val="a"/>
    <w:next w:val="a"/>
    <w:link w:val="IntenseQuoteChar"/>
    <w:uiPriority w:val="99"/>
    <w:rsid w:val="009E58E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IntenseQuote1"/>
    <w:uiPriority w:val="99"/>
    <w:locked/>
    <w:rsid w:val="009E58E6"/>
    <w:rPr>
      <w:b/>
      <w:bCs/>
      <w:i/>
      <w:iCs/>
      <w:color w:val="4F81BD"/>
    </w:rPr>
  </w:style>
  <w:style w:type="table" w:styleId="ac">
    <w:name w:val="Table Grid"/>
    <w:basedOn w:val="a1"/>
    <w:uiPriority w:val="99"/>
    <w:rsid w:val="008462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735B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254D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5BDE4F3BA0E25AE4F395EC212C4722E89630334810E54EEE1469ABF2418D8B87489DBB953D28cBvDC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05BDE4F3BA0E25AE4F395EC212C4722E8943E334110E54EEE1469ABF2418D8B87489DBB953D28cBvC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05BDE4F3BA0E25AE4F395EC212C4722E89633334910E54EEE1469ABF2418D8B87489DBB953D28cBvD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A163E-3619-4783-8D38-E7FD9299F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15</Pages>
  <Words>4773</Words>
  <Characters>27209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 ПРОГРАММА</vt:lpstr>
    </vt:vector>
  </TitlesOfParts>
  <Company/>
  <LinksUpToDate>false</LinksUpToDate>
  <CharactersWithSpaces>31919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 ПРОГРАММА</dc:title>
  <dc:creator>Boldyreva</dc:creator>
  <cp:lastModifiedBy>Chumak</cp:lastModifiedBy>
  <cp:revision>21</cp:revision>
  <cp:lastPrinted>2016-11-08T09:20:00Z</cp:lastPrinted>
  <dcterms:created xsi:type="dcterms:W3CDTF">2016-08-30T09:41:00Z</dcterms:created>
  <dcterms:modified xsi:type="dcterms:W3CDTF">2016-11-11T05:36:00Z</dcterms:modified>
</cp:coreProperties>
</file>